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49BE" w14:textId="2DEEE3F6" w:rsidR="00020B9D" w:rsidRPr="00020B9D" w:rsidRDefault="00020B9D">
      <w:pPr>
        <w:rPr>
          <w:lang w:val="en-US"/>
        </w:rPr>
      </w:pPr>
    </w:p>
    <w:p w14:paraId="51070561" w14:textId="77777777" w:rsidR="00020B9D" w:rsidRDefault="00020B9D">
      <w:pPr>
        <w:rPr>
          <w:b/>
          <w:bCs/>
          <w:lang w:val="en-US"/>
        </w:rPr>
      </w:pPr>
    </w:p>
    <w:p w14:paraId="0D5BAFC5" w14:textId="77777777" w:rsidR="00020B9D" w:rsidRDefault="00020B9D">
      <w:pPr>
        <w:rPr>
          <w:b/>
          <w:bCs/>
          <w:lang w:val="en-US"/>
        </w:rPr>
      </w:pPr>
    </w:p>
    <w:p w14:paraId="7A446819" w14:textId="77777777" w:rsidR="00020B9D" w:rsidRDefault="00020B9D">
      <w:pPr>
        <w:rPr>
          <w:b/>
          <w:bCs/>
          <w:lang w:val="en-US"/>
        </w:rPr>
      </w:pPr>
    </w:p>
    <w:p w14:paraId="04CB4FDB" w14:textId="32D5D4C8" w:rsidR="00020B9D" w:rsidRPr="00020B9D" w:rsidRDefault="00020B9D" w:rsidP="00020B9D">
      <w:pPr>
        <w:jc w:val="center"/>
        <w:rPr>
          <w:b/>
          <w:bCs/>
          <w:color w:val="000000" w:themeColor="text1"/>
          <w:sz w:val="52"/>
          <w:szCs w:val="52"/>
          <w:lang w:val="en-US"/>
        </w:rPr>
      </w:pPr>
      <w:r w:rsidRPr="00020B9D">
        <w:rPr>
          <w:b/>
          <w:bCs/>
          <w:color w:val="000000" w:themeColor="text1"/>
          <w:sz w:val="52"/>
          <w:szCs w:val="52"/>
          <w:lang w:val="en-US"/>
        </w:rPr>
        <w:t>Program</w:t>
      </w:r>
    </w:p>
    <w:p w14:paraId="0C1E0DDD" w14:textId="77777777" w:rsidR="00020B9D" w:rsidRDefault="00020B9D">
      <w:pPr>
        <w:rPr>
          <w:b/>
          <w:bCs/>
          <w:lang w:val="en-US"/>
        </w:rPr>
      </w:pPr>
    </w:p>
    <w:p w14:paraId="5F33240D" w14:textId="06C34440" w:rsidR="00020B9D" w:rsidRPr="00020B9D" w:rsidRDefault="00020B9D">
      <w:pPr>
        <w:rPr>
          <w:lang w:val="en-US"/>
        </w:rPr>
      </w:pPr>
      <w:r w:rsidRPr="00020B9D">
        <w:rPr>
          <w:b/>
          <w:bCs/>
          <w:lang w:val="en-US"/>
        </w:rPr>
        <w:t xml:space="preserve">07:00 </w:t>
      </w:r>
      <w:r w:rsidRPr="00020B9D">
        <w:rPr>
          <w:lang w:val="en-US"/>
        </w:rPr>
        <w:t>Conference Breakfast and Check-in</w:t>
      </w:r>
    </w:p>
    <w:p w14:paraId="0344754D" w14:textId="77777777" w:rsidR="00020B9D" w:rsidRPr="00020B9D" w:rsidRDefault="00020B9D">
      <w:pPr>
        <w:rPr>
          <w:lang w:val="en-US"/>
        </w:rPr>
      </w:pPr>
    </w:p>
    <w:p w14:paraId="2749FC28" w14:textId="77777777" w:rsidR="00020B9D" w:rsidRDefault="00020B9D">
      <w:pPr>
        <w:rPr>
          <w:lang w:val="en-US"/>
        </w:rPr>
      </w:pPr>
      <w:r w:rsidRPr="00020B9D">
        <w:rPr>
          <w:b/>
          <w:bCs/>
          <w:lang w:val="en-US"/>
        </w:rPr>
        <w:t xml:space="preserve">07:50 </w:t>
      </w:r>
      <w:r w:rsidRPr="00020B9D">
        <w:rPr>
          <w:lang w:val="en-US"/>
        </w:rPr>
        <w:t>Welcome and introduction</w:t>
      </w:r>
      <w:r w:rsidRPr="00020B9D">
        <w:rPr>
          <w:lang w:val="en-US"/>
        </w:rPr>
        <w:tab/>
      </w:r>
      <w:r w:rsidRPr="00020B9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20B9D">
        <w:rPr>
          <w:lang w:val="en-US"/>
        </w:rPr>
        <w:t>Adrienne McBride</w:t>
      </w:r>
      <w:r>
        <w:rPr>
          <w:lang w:val="en-US"/>
        </w:rPr>
        <w:t>/</w:t>
      </w:r>
    </w:p>
    <w:p w14:paraId="745CD974" w14:textId="141838B1" w:rsidR="00020B9D" w:rsidRPr="00FD13C1" w:rsidRDefault="00020B9D" w:rsidP="00020B9D">
      <w:pPr>
        <w:ind w:left="5664" w:firstLine="708"/>
        <w:rPr>
          <w:lang w:val="nl-NL"/>
        </w:rPr>
      </w:pPr>
      <w:r w:rsidRPr="00FD13C1">
        <w:rPr>
          <w:lang w:val="nl-NL"/>
        </w:rPr>
        <w:t>Natasha Appelman-Dijkstra</w:t>
      </w:r>
      <w:r w:rsidR="00FD13C1" w:rsidRPr="00FD13C1">
        <w:rPr>
          <w:lang w:val="nl-NL"/>
        </w:rPr>
        <w:t>, MD PhD</w:t>
      </w:r>
    </w:p>
    <w:p w14:paraId="7E96CAED" w14:textId="77777777" w:rsidR="00020B9D" w:rsidRPr="00FD13C1" w:rsidRDefault="00020B9D">
      <w:pPr>
        <w:rPr>
          <w:b/>
          <w:bCs/>
          <w:lang w:val="nl-NL"/>
        </w:rPr>
      </w:pPr>
    </w:p>
    <w:p w14:paraId="0F77AAF3" w14:textId="4574FFB5" w:rsidR="00020B9D" w:rsidRPr="00FD13C1" w:rsidRDefault="00020B9D">
      <w:pPr>
        <w:rPr>
          <w:lang w:val="en-US"/>
        </w:rPr>
      </w:pPr>
      <w:proofErr w:type="gramStart"/>
      <w:r w:rsidRPr="00020B9D">
        <w:rPr>
          <w:b/>
          <w:bCs/>
          <w:lang w:val="en-US"/>
        </w:rPr>
        <w:t>08:00</w:t>
      </w:r>
      <w:r>
        <w:rPr>
          <w:b/>
          <w:bCs/>
          <w:lang w:val="en-US"/>
        </w:rPr>
        <w:t xml:space="preserve">  </w:t>
      </w:r>
      <w:r>
        <w:rPr>
          <w:lang w:val="en-US"/>
        </w:rPr>
        <w:t>State</w:t>
      </w:r>
      <w:proofErr w:type="gramEnd"/>
      <w:r>
        <w:rPr>
          <w:lang w:val="en-US"/>
        </w:rPr>
        <w:t xml:space="preserve"> of FD/MAS research and care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Natasha Appelman-Dijkstra </w:t>
      </w:r>
      <w:r w:rsidR="00FD13C1" w:rsidRPr="00FD13C1">
        <w:rPr>
          <w:lang w:val="en-US"/>
        </w:rPr>
        <w:t>MD PhD</w:t>
      </w:r>
    </w:p>
    <w:p w14:paraId="4E3F04CC" w14:textId="77777777" w:rsidR="00020B9D" w:rsidRDefault="00020B9D">
      <w:pPr>
        <w:rPr>
          <w:lang w:val="en-US"/>
        </w:rPr>
      </w:pPr>
    </w:p>
    <w:p w14:paraId="5E80B605" w14:textId="1F0B29FD" w:rsidR="00020B9D" w:rsidRDefault="00593DC0">
      <w:pPr>
        <w:rPr>
          <w:i/>
          <w:iCs/>
          <w:lang w:val="en-US"/>
        </w:rPr>
      </w:pPr>
      <w:r>
        <w:rPr>
          <w:b/>
          <w:bCs/>
          <w:sz w:val="28"/>
          <w:szCs w:val="28"/>
          <w:lang w:val="en-US"/>
        </w:rPr>
        <w:t>Clinical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="00020B9D">
        <w:rPr>
          <w:b/>
          <w:bCs/>
          <w:lang w:val="en-US"/>
        </w:rPr>
        <w:tab/>
      </w:r>
      <w:r w:rsidR="00020B9D">
        <w:rPr>
          <w:b/>
          <w:bCs/>
          <w:lang w:val="en-US"/>
        </w:rPr>
        <w:tab/>
      </w:r>
      <w:r w:rsidR="00020B9D">
        <w:rPr>
          <w:b/>
          <w:bCs/>
          <w:lang w:val="en-US"/>
        </w:rPr>
        <w:tab/>
      </w:r>
      <w:r w:rsidR="00020B9D">
        <w:rPr>
          <w:b/>
          <w:bCs/>
          <w:lang w:val="en-US"/>
        </w:rPr>
        <w:tab/>
      </w:r>
      <w:r w:rsidR="00020B9D">
        <w:rPr>
          <w:b/>
          <w:bCs/>
          <w:lang w:val="en-US"/>
        </w:rPr>
        <w:tab/>
      </w:r>
      <w:r w:rsidR="00020B9D" w:rsidRPr="00020B9D">
        <w:rPr>
          <w:b/>
          <w:bCs/>
          <w:i/>
          <w:iCs/>
          <w:lang w:val="en-US"/>
        </w:rPr>
        <w:t xml:space="preserve">Chair </w:t>
      </w:r>
      <w:proofErr w:type="spellStart"/>
      <w:r w:rsidR="00020B9D" w:rsidRPr="00020B9D">
        <w:rPr>
          <w:b/>
          <w:bCs/>
          <w:i/>
          <w:iCs/>
          <w:lang w:val="en-US"/>
        </w:rPr>
        <w:t>Kassim</w:t>
      </w:r>
      <w:proofErr w:type="spellEnd"/>
      <w:r w:rsidR="00020B9D" w:rsidRPr="00020B9D">
        <w:rPr>
          <w:b/>
          <w:bCs/>
          <w:i/>
          <w:iCs/>
          <w:lang w:val="en-US"/>
        </w:rPr>
        <w:t xml:space="preserve"> Javaid</w:t>
      </w:r>
    </w:p>
    <w:p w14:paraId="02EA8096" w14:textId="77777777" w:rsidR="00020B9D" w:rsidRDefault="00020B9D">
      <w:pPr>
        <w:rPr>
          <w:b/>
          <w:bCs/>
          <w:lang w:val="en-US"/>
        </w:rPr>
      </w:pPr>
    </w:p>
    <w:p w14:paraId="583CC154" w14:textId="26ECC364" w:rsidR="00020B9D" w:rsidRDefault="00020B9D" w:rsidP="00020B9D">
      <w:pPr>
        <w:rPr>
          <w:lang w:val="en-US"/>
        </w:rPr>
      </w:pPr>
      <w:r w:rsidRPr="00020B9D">
        <w:rPr>
          <w:b/>
          <w:bCs/>
          <w:lang w:val="en-US"/>
        </w:rPr>
        <w:t>08:15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proofErr w:type="spellStart"/>
      <w:r>
        <w:rPr>
          <w:lang w:val="en-US"/>
        </w:rPr>
        <w:t>Tocilucimab</w:t>
      </w:r>
      <w:proofErr w:type="spellEnd"/>
      <w:r>
        <w:rPr>
          <w:lang w:val="en-US"/>
        </w:rPr>
        <w:t xml:space="preserve">: Summary of the </w:t>
      </w:r>
      <w:proofErr w:type="spellStart"/>
      <w:r>
        <w:rPr>
          <w:lang w:val="en-US"/>
        </w:rPr>
        <w:t>TociDys</w:t>
      </w:r>
      <w:proofErr w:type="spellEnd"/>
      <w:r>
        <w:rPr>
          <w:lang w:val="en-US"/>
        </w:rPr>
        <w:t xml:space="preserve"> study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prof Roland </w:t>
      </w:r>
      <w:proofErr w:type="spellStart"/>
      <w:r>
        <w:rPr>
          <w:lang w:val="en-US"/>
        </w:rPr>
        <w:t>Chapurlat</w:t>
      </w:r>
      <w:proofErr w:type="spellEnd"/>
      <w:r w:rsidR="00FD13C1">
        <w:rPr>
          <w:lang w:val="en-US"/>
        </w:rPr>
        <w:t xml:space="preserve"> </w:t>
      </w:r>
      <w:r w:rsidR="00FD13C1" w:rsidRPr="00FD13C1">
        <w:rPr>
          <w:lang w:val="en-US"/>
        </w:rPr>
        <w:t>MD PhD</w:t>
      </w:r>
    </w:p>
    <w:p w14:paraId="3741731A" w14:textId="6CD0734F" w:rsidR="00020B9D" w:rsidRPr="00FF3798" w:rsidRDefault="00020B9D" w:rsidP="00020B9D">
      <w:pPr>
        <w:rPr>
          <w:lang w:val="en-US"/>
        </w:rPr>
      </w:pPr>
      <w:r w:rsidRPr="00FF3798">
        <w:rPr>
          <w:b/>
          <w:bCs/>
          <w:lang w:val="en-US"/>
        </w:rPr>
        <w:t>08:25</w:t>
      </w:r>
      <w:r w:rsidRPr="00FF3798">
        <w:rPr>
          <w:lang w:val="en-US"/>
        </w:rPr>
        <w:tab/>
        <w:t xml:space="preserve">Bisphosphonates: Update from the </w:t>
      </w:r>
      <w:proofErr w:type="spellStart"/>
      <w:r w:rsidRPr="00FF3798">
        <w:rPr>
          <w:lang w:val="en-US"/>
        </w:rPr>
        <w:t>ProFiDys</w:t>
      </w:r>
      <w:proofErr w:type="spellEnd"/>
      <w:r w:rsidRPr="00FF3798">
        <w:rPr>
          <w:lang w:val="en-US"/>
        </w:rPr>
        <w:t xml:space="preserve"> study</w:t>
      </w:r>
      <w:r w:rsidRPr="00FF3798">
        <w:rPr>
          <w:lang w:val="en-US"/>
        </w:rPr>
        <w:tab/>
      </w:r>
      <w:r w:rsidRPr="00FF3798">
        <w:rPr>
          <w:lang w:val="en-US"/>
        </w:rPr>
        <w:tab/>
        <w:t xml:space="preserve">prof Roland </w:t>
      </w:r>
      <w:proofErr w:type="spellStart"/>
      <w:r w:rsidRPr="00FF3798">
        <w:rPr>
          <w:lang w:val="en-US"/>
        </w:rPr>
        <w:t>Chapurlat</w:t>
      </w:r>
      <w:proofErr w:type="spellEnd"/>
      <w:r w:rsidR="00FD13C1" w:rsidRPr="00FD13C1">
        <w:rPr>
          <w:lang w:val="en-US"/>
        </w:rPr>
        <w:t xml:space="preserve"> MD PhD</w:t>
      </w:r>
    </w:p>
    <w:p w14:paraId="118160B9" w14:textId="65758D39" w:rsidR="00F61B3F" w:rsidRPr="00FF3798" w:rsidRDefault="00020B9D" w:rsidP="00020B9D">
      <w:pPr>
        <w:rPr>
          <w:lang w:val="en-US"/>
        </w:rPr>
      </w:pPr>
      <w:r w:rsidRPr="00FF3798">
        <w:rPr>
          <w:b/>
          <w:bCs/>
          <w:lang w:val="en-US"/>
        </w:rPr>
        <w:t>08:40</w:t>
      </w:r>
      <w:r w:rsidRPr="00FF3798">
        <w:rPr>
          <w:lang w:val="en-US"/>
        </w:rPr>
        <w:tab/>
      </w:r>
      <w:r w:rsidR="00BA3345" w:rsidRPr="00FF3798">
        <w:rPr>
          <w:lang w:val="en-US"/>
        </w:rPr>
        <w:t xml:space="preserve">Advances in craniofacial surgery </w:t>
      </w:r>
      <w:r w:rsidR="00BA3345" w:rsidRPr="00FF3798">
        <w:rPr>
          <w:lang w:val="en-US"/>
        </w:rPr>
        <w:tab/>
      </w:r>
      <w:r w:rsidR="00BA3345" w:rsidRPr="00FF3798">
        <w:rPr>
          <w:lang w:val="en-US"/>
        </w:rPr>
        <w:tab/>
      </w:r>
      <w:r w:rsidR="00BA3345" w:rsidRPr="00FF3798">
        <w:rPr>
          <w:lang w:val="en-US"/>
        </w:rPr>
        <w:tab/>
      </w:r>
      <w:r w:rsidR="00BA3345" w:rsidRPr="00FF3798">
        <w:rPr>
          <w:lang w:val="en-US"/>
        </w:rPr>
        <w:tab/>
        <w:t>K</w:t>
      </w:r>
      <w:r w:rsidR="00FF3798" w:rsidRPr="00FF3798">
        <w:rPr>
          <w:lang w:val="en-US"/>
        </w:rPr>
        <w:t>r</w:t>
      </w:r>
      <w:r w:rsidR="00BA3345" w:rsidRPr="00FF3798">
        <w:rPr>
          <w:lang w:val="en-US"/>
        </w:rPr>
        <w:t>isten Pan</w:t>
      </w:r>
      <w:r w:rsidR="00FD13C1">
        <w:rPr>
          <w:lang w:val="en-US"/>
        </w:rPr>
        <w:t xml:space="preserve"> MD</w:t>
      </w:r>
    </w:p>
    <w:p w14:paraId="22918183" w14:textId="77777777" w:rsidR="00FF3798" w:rsidRPr="00FF3798" w:rsidRDefault="00F61B3F" w:rsidP="00020B9D">
      <w:pPr>
        <w:rPr>
          <w:rFonts w:ascii="Calibri" w:hAnsi="Calibri" w:cs="Calibri"/>
          <w:color w:val="000000"/>
        </w:rPr>
      </w:pPr>
      <w:r w:rsidRPr="00FF3798">
        <w:rPr>
          <w:b/>
          <w:bCs/>
          <w:lang w:val="en-US"/>
        </w:rPr>
        <w:t>08:50</w:t>
      </w:r>
      <w:r w:rsidRPr="00FF3798">
        <w:rPr>
          <w:lang w:val="en-US"/>
        </w:rPr>
        <w:tab/>
      </w:r>
      <w:r w:rsidR="00FF3798" w:rsidRPr="00FF3798">
        <w:rPr>
          <w:rFonts w:ascii="Calibri" w:hAnsi="Calibri" w:cs="Calibri"/>
          <w:color w:val="000000"/>
        </w:rPr>
        <w:t xml:space="preserve">A more comprehensive appreciation of quality of life in </w:t>
      </w:r>
    </w:p>
    <w:p w14:paraId="16FDAD44" w14:textId="77777777" w:rsidR="00FF3798" w:rsidRPr="00FF3798" w:rsidRDefault="00FF3798" w:rsidP="00FF3798">
      <w:pPr>
        <w:ind w:firstLine="708"/>
        <w:rPr>
          <w:rFonts w:ascii="Calibri" w:hAnsi="Calibri" w:cs="Calibri"/>
          <w:color w:val="000000"/>
        </w:rPr>
      </w:pPr>
      <w:r w:rsidRPr="00FF3798">
        <w:rPr>
          <w:rFonts w:ascii="Calibri" w:hAnsi="Calibri" w:cs="Calibri"/>
          <w:color w:val="000000"/>
        </w:rPr>
        <w:t>FD/</w:t>
      </w:r>
      <w:proofErr w:type="gramStart"/>
      <w:r w:rsidRPr="00FF3798">
        <w:rPr>
          <w:rFonts w:ascii="Calibri" w:hAnsi="Calibri" w:cs="Calibri"/>
          <w:color w:val="000000"/>
        </w:rPr>
        <w:t>MAS :</w:t>
      </w:r>
      <w:proofErr w:type="gramEnd"/>
      <w:r w:rsidRPr="00FF3798">
        <w:rPr>
          <w:rFonts w:ascii="Calibri" w:hAnsi="Calibri" w:cs="Calibri"/>
          <w:color w:val="000000"/>
        </w:rPr>
        <w:t xml:space="preserve"> a study combining quantitative and qualitative </w:t>
      </w:r>
    </w:p>
    <w:p w14:paraId="7D88659E" w14:textId="11EBFFD6" w:rsidR="00020B9D" w:rsidRDefault="00FF3798" w:rsidP="00FF3798">
      <w:pPr>
        <w:ind w:firstLine="708"/>
        <w:rPr>
          <w:lang w:val="en-US"/>
        </w:rPr>
      </w:pPr>
      <w:r w:rsidRPr="00FF3798">
        <w:rPr>
          <w:rFonts w:ascii="Calibri" w:hAnsi="Calibri" w:cs="Calibri"/>
          <w:color w:val="000000"/>
        </w:rPr>
        <w:t>approaches.</w:t>
      </w:r>
      <w:r w:rsidR="00593DC0" w:rsidRPr="00FF3798">
        <w:rPr>
          <w:lang w:val="en-US"/>
        </w:rPr>
        <w:tab/>
      </w:r>
      <w:r w:rsidR="00593DC0" w:rsidRPr="00FF3798">
        <w:rPr>
          <w:lang w:val="en-US"/>
        </w:rPr>
        <w:tab/>
      </w:r>
      <w:r w:rsidR="00F61B3F" w:rsidRPr="00FF3798">
        <w:rPr>
          <w:lang w:val="en-US"/>
        </w:rPr>
        <w:tab/>
      </w:r>
      <w:r w:rsidR="00F61B3F" w:rsidRPr="00FF3798">
        <w:rPr>
          <w:lang w:val="en-US"/>
        </w:rPr>
        <w:tab/>
      </w:r>
      <w:r w:rsidR="00BA3345" w:rsidRPr="00FF3798">
        <w:rPr>
          <w:lang w:val="en-US"/>
        </w:rPr>
        <w:tab/>
      </w:r>
      <w:r w:rsidR="00BA3345" w:rsidRPr="00FF3798">
        <w:rPr>
          <w:lang w:val="en-US"/>
        </w:rPr>
        <w:tab/>
      </w:r>
      <w:r w:rsidR="00BA3345" w:rsidRPr="00FF3798">
        <w:rPr>
          <w:lang w:val="en-US"/>
        </w:rPr>
        <w:tab/>
      </w:r>
      <w:r w:rsidRPr="00FF3798">
        <w:rPr>
          <w:rFonts w:ascii="Calibri" w:hAnsi="Calibri" w:cs="Calibri"/>
          <w:color w:val="000000"/>
        </w:rPr>
        <w:t xml:space="preserve">Juliette </w:t>
      </w:r>
      <w:proofErr w:type="spellStart"/>
      <w:r w:rsidRPr="00FF3798">
        <w:rPr>
          <w:rFonts w:ascii="Calibri" w:hAnsi="Calibri" w:cs="Calibri"/>
          <w:color w:val="000000"/>
        </w:rPr>
        <w:t>Jousse</w:t>
      </w:r>
      <w:proofErr w:type="spellEnd"/>
      <w:r w:rsidR="00FD13C1">
        <w:rPr>
          <w:rFonts w:ascii="Calibri" w:hAnsi="Calibri" w:cs="Calibri"/>
          <w:color w:val="000000"/>
        </w:rPr>
        <w:t xml:space="preserve"> MD</w:t>
      </w:r>
    </w:p>
    <w:p w14:paraId="6CF41A26" w14:textId="7F85C7F3" w:rsidR="00020B9D" w:rsidRDefault="00020B9D" w:rsidP="00020B9D">
      <w:pPr>
        <w:rPr>
          <w:lang w:val="en-US"/>
        </w:rPr>
      </w:pPr>
      <w:r w:rsidRPr="00020B9D">
        <w:rPr>
          <w:b/>
          <w:bCs/>
          <w:lang w:val="en-US"/>
        </w:rPr>
        <w:t>0</w:t>
      </w:r>
      <w:r w:rsidR="00593DC0">
        <w:rPr>
          <w:b/>
          <w:bCs/>
          <w:lang w:val="en-US"/>
        </w:rPr>
        <w:t>9:00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>
        <w:rPr>
          <w:lang w:val="en-US"/>
        </w:rPr>
        <w:t>Updates on the NIH trials</w:t>
      </w:r>
      <w:r w:rsidR="00593DC0">
        <w:rPr>
          <w:lang w:val="en-US"/>
        </w:rPr>
        <w:t xml:space="preserve"> Denosumab/</w:t>
      </w:r>
      <w:proofErr w:type="spellStart"/>
      <w:r w:rsidR="00593DC0">
        <w:rPr>
          <w:lang w:val="en-US"/>
        </w:rPr>
        <w:t>Burosumab</w:t>
      </w:r>
      <w:proofErr w:type="spellEnd"/>
      <w:r>
        <w:rPr>
          <w:lang w:val="en-US"/>
        </w:rPr>
        <w:tab/>
      </w:r>
      <w:r>
        <w:rPr>
          <w:lang w:val="en-US"/>
        </w:rPr>
        <w:tab/>
        <w:t>Alison Boyce</w:t>
      </w:r>
      <w:r w:rsidR="00FD13C1">
        <w:rPr>
          <w:lang w:val="en-US"/>
        </w:rPr>
        <w:t xml:space="preserve"> MD</w:t>
      </w:r>
    </w:p>
    <w:p w14:paraId="4D7FA7E3" w14:textId="761CE7D2" w:rsidR="00020B9D" w:rsidRPr="00FD13C1" w:rsidRDefault="00020B9D" w:rsidP="00020B9D">
      <w:pPr>
        <w:rPr>
          <w:lang w:val="en-US"/>
        </w:rPr>
      </w:pPr>
      <w:proofErr w:type="gramStart"/>
      <w:r w:rsidRPr="00020B9D">
        <w:rPr>
          <w:b/>
          <w:bCs/>
          <w:lang w:val="en-US"/>
        </w:rPr>
        <w:t>09:</w:t>
      </w:r>
      <w:r w:rsidR="00593DC0">
        <w:rPr>
          <w:b/>
          <w:bCs/>
          <w:lang w:val="en-US"/>
        </w:rPr>
        <w:t>30</w:t>
      </w:r>
      <w:r>
        <w:rPr>
          <w:lang w:val="en-US"/>
        </w:rPr>
        <w:t xml:space="preserve">  </w:t>
      </w:r>
      <w:r>
        <w:rPr>
          <w:lang w:val="en-US"/>
        </w:rPr>
        <w:tab/>
      </w:r>
      <w:proofErr w:type="gramEnd"/>
      <w:r>
        <w:rPr>
          <w:lang w:val="en-US"/>
        </w:rPr>
        <w:t xml:space="preserve">Denosumab: Summary of the LUMC studies and </w:t>
      </w:r>
      <w:r>
        <w:rPr>
          <w:lang w:val="en-US"/>
        </w:rPr>
        <w:tab/>
      </w:r>
      <w:r>
        <w:rPr>
          <w:lang w:val="en-US"/>
        </w:rPr>
        <w:tab/>
        <w:t>Natasha Appelman-Dijkstra</w:t>
      </w:r>
      <w:r w:rsidR="00FD13C1">
        <w:rPr>
          <w:lang w:val="en-US"/>
        </w:rPr>
        <w:t xml:space="preserve"> </w:t>
      </w:r>
      <w:r w:rsidR="00FD13C1" w:rsidRPr="00FD13C1">
        <w:rPr>
          <w:lang w:val="en-US"/>
        </w:rPr>
        <w:t>MD PhD</w:t>
      </w:r>
    </w:p>
    <w:p w14:paraId="0AC691B6" w14:textId="4CA7F8E2" w:rsidR="00020B9D" w:rsidRDefault="00020B9D" w:rsidP="00020B9D">
      <w:pPr>
        <w:rPr>
          <w:lang w:val="en-US"/>
        </w:rPr>
      </w:pPr>
      <w:r>
        <w:rPr>
          <w:lang w:val="en-US"/>
        </w:rPr>
        <w:tab/>
        <w:t xml:space="preserve">The </w:t>
      </w:r>
      <w:proofErr w:type="spellStart"/>
      <w:r>
        <w:rPr>
          <w:lang w:val="en-US"/>
        </w:rPr>
        <w:t>DeFiD</w:t>
      </w:r>
      <w:proofErr w:type="spellEnd"/>
      <w:r>
        <w:rPr>
          <w:lang w:val="en-US"/>
        </w:rPr>
        <w:t xml:space="preserve"> trial</w:t>
      </w:r>
    </w:p>
    <w:p w14:paraId="35CDFE6E" w14:textId="3E35D425" w:rsidR="00020B9D" w:rsidRDefault="00593DC0" w:rsidP="00020B9D">
      <w:pPr>
        <w:rPr>
          <w:lang w:val="en-US"/>
        </w:rPr>
      </w:pPr>
      <w:r>
        <w:rPr>
          <w:b/>
          <w:bCs/>
          <w:lang w:val="en-US"/>
        </w:rPr>
        <w:t>09:50</w:t>
      </w:r>
      <w:r w:rsidR="00020B9D">
        <w:rPr>
          <w:lang w:val="en-US"/>
        </w:rPr>
        <w:tab/>
        <w:t xml:space="preserve">Registries: RUDY, FD/MAS patient registry, </w:t>
      </w:r>
      <w:proofErr w:type="spellStart"/>
      <w:r w:rsidR="00020B9D">
        <w:rPr>
          <w:lang w:val="en-US"/>
        </w:rPr>
        <w:t>EuRR</w:t>
      </w:r>
      <w:proofErr w:type="spellEnd"/>
      <w:r w:rsidR="00020B9D">
        <w:rPr>
          <w:lang w:val="en-US"/>
        </w:rPr>
        <w:t>-Bone</w:t>
      </w:r>
      <w:r w:rsidR="00020B9D">
        <w:rPr>
          <w:lang w:val="en-US"/>
        </w:rPr>
        <w:tab/>
      </w:r>
      <w:proofErr w:type="spellStart"/>
      <w:r w:rsidR="00020B9D">
        <w:rPr>
          <w:lang w:val="en-US"/>
        </w:rPr>
        <w:t>Kassim</w:t>
      </w:r>
      <w:proofErr w:type="spellEnd"/>
      <w:r w:rsidR="00020B9D">
        <w:rPr>
          <w:lang w:val="en-US"/>
        </w:rPr>
        <w:t xml:space="preserve"> Javaid</w:t>
      </w:r>
      <w:r w:rsidR="00FD13C1">
        <w:rPr>
          <w:lang w:val="en-US"/>
        </w:rPr>
        <w:t xml:space="preserve"> </w:t>
      </w:r>
      <w:r w:rsidR="00FD13C1" w:rsidRPr="00FD13C1">
        <w:rPr>
          <w:lang w:val="en-US"/>
        </w:rPr>
        <w:t>MD PhD</w:t>
      </w:r>
      <w:r w:rsidR="00020B9D">
        <w:rPr>
          <w:lang w:val="en-US"/>
        </w:rPr>
        <w:t xml:space="preserve">, Tovah </w:t>
      </w:r>
      <w:proofErr w:type="spellStart"/>
      <w:r w:rsidR="00020B9D">
        <w:rPr>
          <w:lang w:val="en-US"/>
        </w:rPr>
        <w:t>Burnstein</w:t>
      </w:r>
      <w:proofErr w:type="spellEnd"/>
      <w:r w:rsidR="00020B9D">
        <w:rPr>
          <w:lang w:val="en-US"/>
        </w:rPr>
        <w:t xml:space="preserve">, </w:t>
      </w:r>
    </w:p>
    <w:p w14:paraId="5074C026" w14:textId="42FD37C7" w:rsidR="00020B9D" w:rsidRPr="000474C2" w:rsidRDefault="00020B9D" w:rsidP="00020B9D">
      <w:pPr>
        <w:ind w:left="5664" w:firstLine="708"/>
        <w:rPr>
          <w:lang w:val="en-US"/>
        </w:rPr>
      </w:pPr>
      <w:r w:rsidRPr="000474C2">
        <w:rPr>
          <w:lang w:val="en-US"/>
        </w:rPr>
        <w:t xml:space="preserve">Natasha Appelman-Dijkstra </w:t>
      </w:r>
      <w:r w:rsidR="00FD13C1" w:rsidRPr="000474C2">
        <w:rPr>
          <w:lang w:val="en-US"/>
        </w:rPr>
        <w:t>MD PhD</w:t>
      </w:r>
    </w:p>
    <w:p w14:paraId="3705FFAA" w14:textId="1118552F" w:rsidR="00020B9D" w:rsidRDefault="00593DC0" w:rsidP="00020B9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10:05 </w:t>
      </w:r>
      <w:r>
        <w:rPr>
          <w:b/>
          <w:bCs/>
          <w:lang w:val="en-US"/>
        </w:rPr>
        <w:tab/>
      </w:r>
      <w:r w:rsidRPr="00593DC0">
        <w:rPr>
          <w:b/>
          <w:bCs/>
          <w:lang w:val="en-US"/>
        </w:rPr>
        <w:t>Roundtable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All</w:t>
      </w:r>
    </w:p>
    <w:p w14:paraId="4F4C01DE" w14:textId="4C08DB55" w:rsidR="00020B9D" w:rsidRDefault="00020B9D" w:rsidP="00020B9D">
      <w:pPr>
        <w:rPr>
          <w:b/>
          <w:bCs/>
          <w:lang w:val="en-US"/>
        </w:rPr>
      </w:pPr>
      <w:r w:rsidRPr="00020B9D">
        <w:rPr>
          <w:b/>
          <w:bCs/>
          <w:lang w:val="en-US"/>
        </w:rPr>
        <w:t xml:space="preserve">10:30 </w:t>
      </w:r>
      <w:r>
        <w:rPr>
          <w:b/>
          <w:bCs/>
          <w:lang w:val="en-US"/>
        </w:rPr>
        <w:tab/>
        <w:t>Coffee b</w:t>
      </w:r>
      <w:r w:rsidRPr="00020B9D">
        <w:rPr>
          <w:b/>
          <w:bCs/>
          <w:lang w:val="en-US"/>
        </w:rPr>
        <w:t>reak</w:t>
      </w:r>
    </w:p>
    <w:p w14:paraId="620FED5E" w14:textId="77777777" w:rsidR="00020B9D" w:rsidRDefault="00020B9D" w:rsidP="00020B9D">
      <w:pPr>
        <w:rPr>
          <w:b/>
          <w:bCs/>
          <w:lang w:val="en-US"/>
        </w:rPr>
      </w:pPr>
    </w:p>
    <w:p w14:paraId="53F26634" w14:textId="5E23D376" w:rsidR="00020B9D" w:rsidRPr="00D426C5" w:rsidRDefault="00593DC0" w:rsidP="00232270">
      <w:pPr>
        <w:rPr>
          <w:b/>
          <w:bCs/>
          <w:i/>
          <w:iCs/>
          <w:lang w:val="en-US"/>
        </w:rPr>
      </w:pPr>
      <w:r>
        <w:rPr>
          <w:b/>
          <w:bCs/>
          <w:sz w:val="28"/>
          <w:szCs w:val="28"/>
          <w:lang w:val="en-US"/>
        </w:rPr>
        <w:t>T</w:t>
      </w:r>
      <w:r w:rsidRPr="00593DC0">
        <w:rPr>
          <w:b/>
          <w:bCs/>
          <w:sz w:val="28"/>
          <w:szCs w:val="28"/>
          <w:lang w:val="en-US"/>
        </w:rPr>
        <w:t>ranslational and basic science studies</w:t>
      </w:r>
      <w:r w:rsidR="00020B9D" w:rsidRPr="00020B9D">
        <w:rPr>
          <w:b/>
          <w:bCs/>
          <w:sz w:val="28"/>
          <w:szCs w:val="28"/>
          <w:lang w:val="en-US"/>
        </w:rPr>
        <w:tab/>
      </w:r>
      <w:r w:rsidR="00020B9D" w:rsidRPr="00020B9D">
        <w:rPr>
          <w:b/>
          <w:bCs/>
          <w:sz w:val="28"/>
          <w:szCs w:val="28"/>
          <w:lang w:val="en-US"/>
        </w:rPr>
        <w:tab/>
      </w:r>
      <w:r w:rsidR="00020B9D" w:rsidRPr="00020B9D">
        <w:rPr>
          <w:b/>
          <w:bCs/>
          <w:sz w:val="28"/>
          <w:szCs w:val="28"/>
          <w:lang w:val="en-US"/>
        </w:rPr>
        <w:tab/>
      </w:r>
      <w:r w:rsidR="00020B9D" w:rsidRPr="00020B9D">
        <w:rPr>
          <w:b/>
          <w:bCs/>
          <w:i/>
          <w:iCs/>
          <w:lang w:val="en-US"/>
        </w:rPr>
        <w:t>Chair Michael T Collins</w:t>
      </w:r>
      <w:r w:rsidR="00232270">
        <w:rPr>
          <w:b/>
          <w:bCs/>
          <w:i/>
          <w:iCs/>
          <w:lang w:val="en-US"/>
        </w:rPr>
        <w:t>, MD</w:t>
      </w:r>
    </w:p>
    <w:p w14:paraId="6B5AAA0F" w14:textId="2BB06482" w:rsidR="00020B9D" w:rsidRPr="00FD13C1" w:rsidRDefault="00020B9D" w:rsidP="00020B9D">
      <w:pPr>
        <w:rPr>
          <w:lang w:val="en-US"/>
        </w:rPr>
      </w:pPr>
      <w:r>
        <w:rPr>
          <w:b/>
          <w:bCs/>
          <w:lang w:val="en-US"/>
        </w:rPr>
        <w:t>1</w:t>
      </w:r>
      <w:r w:rsidR="00D426C5">
        <w:rPr>
          <w:b/>
          <w:bCs/>
          <w:lang w:val="en-US"/>
        </w:rPr>
        <w:t>0</w:t>
      </w:r>
      <w:r>
        <w:rPr>
          <w:b/>
          <w:bCs/>
          <w:lang w:val="en-US"/>
        </w:rPr>
        <w:t>:</w:t>
      </w:r>
      <w:r w:rsidR="00D426C5">
        <w:rPr>
          <w:b/>
          <w:bCs/>
          <w:lang w:val="en-US"/>
        </w:rPr>
        <w:t>5</w:t>
      </w:r>
      <w:r>
        <w:rPr>
          <w:b/>
          <w:bCs/>
          <w:lang w:val="en-US"/>
        </w:rPr>
        <w:t>0</w:t>
      </w:r>
      <w:r>
        <w:rPr>
          <w:b/>
          <w:bCs/>
          <w:lang w:val="en-US"/>
        </w:rPr>
        <w:tab/>
      </w:r>
      <w:r>
        <w:rPr>
          <w:lang w:val="en-US"/>
        </w:rPr>
        <w:t>Insights from FD/MAS mouse model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BA3345">
        <w:rPr>
          <w:lang w:val="en-US"/>
        </w:rPr>
        <w:t>Biagio</w:t>
      </w:r>
      <w:proofErr w:type="spellEnd"/>
      <w:r w:rsidR="00BA3345">
        <w:rPr>
          <w:lang w:val="en-US"/>
        </w:rPr>
        <w:t xml:space="preserve"> Palmisano</w:t>
      </w:r>
      <w:r w:rsidR="00FD13C1" w:rsidRPr="00FD13C1">
        <w:rPr>
          <w:lang w:val="en-US"/>
        </w:rPr>
        <w:t xml:space="preserve"> PhD</w:t>
      </w:r>
    </w:p>
    <w:p w14:paraId="5E4D5372" w14:textId="4DDA9302" w:rsidR="00BA3345" w:rsidRPr="00FD13C1" w:rsidRDefault="00020B9D" w:rsidP="00020B9D">
      <w:pPr>
        <w:rPr>
          <w:lang w:val="en-US"/>
        </w:rPr>
      </w:pPr>
      <w:r w:rsidRPr="00020B9D">
        <w:rPr>
          <w:b/>
          <w:bCs/>
          <w:lang w:val="en-US"/>
        </w:rPr>
        <w:t>11:</w:t>
      </w:r>
      <w:r w:rsidR="00D426C5">
        <w:rPr>
          <w:b/>
          <w:bCs/>
          <w:lang w:val="en-US"/>
        </w:rPr>
        <w:t>1</w:t>
      </w:r>
      <w:r>
        <w:rPr>
          <w:b/>
          <w:bCs/>
          <w:lang w:val="en-US"/>
        </w:rPr>
        <w:t>0</w:t>
      </w:r>
      <w:r>
        <w:rPr>
          <w:b/>
          <w:bCs/>
          <w:lang w:val="en-US"/>
        </w:rPr>
        <w:tab/>
      </w:r>
      <w:r w:rsidR="00BA3345" w:rsidRPr="00D426C5">
        <w:rPr>
          <w:sz w:val="22"/>
          <w:szCs w:val="22"/>
          <w:lang w:val="en-US"/>
        </w:rPr>
        <w:t>The role of Hippo signaling alteration in</w:t>
      </w:r>
      <w:r w:rsidR="00BA3345" w:rsidRPr="00BA3345">
        <w:rPr>
          <w:lang w:val="en-US"/>
        </w:rPr>
        <w:t xml:space="preserve"> </w:t>
      </w:r>
      <w:r w:rsidR="00BA3345" w:rsidRPr="00D426C5">
        <w:rPr>
          <w:sz w:val="22"/>
          <w:szCs w:val="22"/>
          <w:lang w:val="en-US"/>
        </w:rPr>
        <w:t xml:space="preserve">the </w:t>
      </w:r>
      <w:r w:rsidR="00D426C5" w:rsidRPr="00D426C5">
        <w:rPr>
          <w:sz w:val="22"/>
          <w:szCs w:val="22"/>
          <w:lang w:val="en-US"/>
        </w:rPr>
        <w:t>pathogenesis of FD</w:t>
      </w:r>
      <w:r w:rsidR="00D426C5">
        <w:rPr>
          <w:lang w:val="en-US"/>
        </w:rPr>
        <w:t xml:space="preserve"> </w:t>
      </w:r>
      <w:r w:rsidR="00BA3345">
        <w:rPr>
          <w:lang w:val="en-US"/>
        </w:rPr>
        <w:t xml:space="preserve">prof </w:t>
      </w:r>
      <w:proofErr w:type="spellStart"/>
      <w:r w:rsidR="00BA3345">
        <w:rPr>
          <w:lang w:val="en-US"/>
        </w:rPr>
        <w:t>Yingzi</w:t>
      </w:r>
      <w:proofErr w:type="spellEnd"/>
      <w:r w:rsidR="00BA3345">
        <w:rPr>
          <w:lang w:val="en-US"/>
        </w:rPr>
        <w:t xml:space="preserve"> Yang</w:t>
      </w:r>
      <w:r w:rsidR="00FD13C1">
        <w:rPr>
          <w:lang w:val="en-US"/>
        </w:rPr>
        <w:t xml:space="preserve"> </w:t>
      </w:r>
      <w:r w:rsidR="00FD13C1" w:rsidRPr="00FD13C1">
        <w:rPr>
          <w:lang w:val="en-US"/>
        </w:rPr>
        <w:t>PhD</w:t>
      </w:r>
    </w:p>
    <w:p w14:paraId="6E15644D" w14:textId="2F300A23" w:rsidR="00020B9D" w:rsidRPr="00643BB1" w:rsidRDefault="00D426C5" w:rsidP="00D426C5">
      <w:pPr>
        <w:rPr>
          <w:rFonts w:ascii="Calibri" w:eastAsia="Times New Roman" w:hAnsi="Calibri" w:cs="Calibri"/>
          <w:kern w:val="0"/>
          <w:sz w:val="22"/>
          <w:szCs w:val="22"/>
          <w:lang w:val="en-US"/>
          <w14:ligatures w14:val="none"/>
        </w:rPr>
      </w:pPr>
      <w:r w:rsidRPr="00D426C5">
        <w:rPr>
          <w:b/>
          <w:bCs/>
          <w:lang w:val="en-US"/>
        </w:rPr>
        <w:t>11:30</w:t>
      </w:r>
      <w:r w:rsidR="00020B9D" w:rsidRPr="00D426C5">
        <w:rPr>
          <w:b/>
          <w:bCs/>
          <w:lang w:val="en-US"/>
        </w:rPr>
        <w:tab/>
      </w:r>
      <w:r w:rsidR="00643BB1" w:rsidRPr="00643BB1">
        <w:rPr>
          <w:rFonts w:ascii="Calibri" w:eastAsia="Times New Roman" w:hAnsi="Calibri" w:cs="Calibri"/>
          <w:kern w:val="0"/>
          <w:lang w:val="en-US"/>
          <w14:ligatures w14:val="none"/>
        </w:rPr>
        <w:t>Salt inducible kinases in FD pathogenesis</w:t>
      </w:r>
      <w:r w:rsidR="00643BB1">
        <w:rPr>
          <w:rFonts w:ascii="Calibri" w:eastAsia="Times New Roman" w:hAnsi="Calibri" w:cs="Calibri"/>
          <w:kern w:val="0"/>
          <w:sz w:val="22"/>
          <w:szCs w:val="22"/>
          <w:lang w:val="en-US"/>
          <w14:ligatures w14:val="none"/>
        </w:rPr>
        <w:tab/>
      </w:r>
      <w:r w:rsidR="00643BB1">
        <w:rPr>
          <w:rFonts w:ascii="Calibri" w:eastAsia="Times New Roman" w:hAnsi="Calibri" w:cs="Calibri"/>
          <w:kern w:val="0"/>
          <w:sz w:val="22"/>
          <w:szCs w:val="22"/>
          <w:lang w:val="en-US"/>
          <w14:ligatures w14:val="none"/>
        </w:rPr>
        <w:tab/>
      </w:r>
      <w:r w:rsidR="00643BB1">
        <w:rPr>
          <w:rFonts w:ascii="Calibri" w:eastAsia="Times New Roman" w:hAnsi="Calibri" w:cs="Calibri"/>
          <w:kern w:val="0"/>
          <w:sz w:val="22"/>
          <w:szCs w:val="22"/>
          <w:lang w:val="en-US"/>
          <w14:ligatures w14:val="none"/>
        </w:rPr>
        <w:tab/>
      </w:r>
      <w:r w:rsidRPr="00D426C5">
        <w:rPr>
          <w:lang w:val="en-US"/>
        </w:rPr>
        <w:t>prof Marc Wein</w:t>
      </w:r>
      <w:r w:rsidR="002F664A">
        <w:rPr>
          <w:lang w:val="en-US"/>
        </w:rPr>
        <w:t xml:space="preserve"> PhD</w:t>
      </w:r>
    </w:p>
    <w:p w14:paraId="3243283E" w14:textId="29CF5ACC" w:rsidR="00020B9D" w:rsidRPr="00FD13C1" w:rsidRDefault="00020B9D" w:rsidP="00020B9D">
      <w:pPr>
        <w:rPr>
          <w:lang w:val="en-US"/>
        </w:rPr>
      </w:pPr>
      <w:r w:rsidRPr="00020B9D">
        <w:rPr>
          <w:b/>
          <w:bCs/>
          <w:lang w:val="en-US"/>
        </w:rPr>
        <w:t>11:</w:t>
      </w:r>
      <w:r w:rsidR="00D426C5">
        <w:rPr>
          <w:b/>
          <w:bCs/>
          <w:lang w:val="en-US"/>
        </w:rPr>
        <w:t>4</w:t>
      </w:r>
      <w:r>
        <w:rPr>
          <w:b/>
          <w:bCs/>
          <w:lang w:val="en-US"/>
        </w:rPr>
        <w:t>0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7A64BE" w:rsidRPr="00BA3345">
        <w:rPr>
          <w:rFonts w:hint="eastAsia"/>
          <w:lang w:val="en-US"/>
        </w:rPr>
        <w:t>Treatment for Fibrous Dysplasia: RANKL and Beyond</w:t>
      </w:r>
      <w:r>
        <w:rPr>
          <w:lang w:val="en-US"/>
        </w:rPr>
        <w:tab/>
      </w:r>
      <w:r w:rsidRPr="003B616D">
        <w:rPr>
          <w:lang w:val="en-US"/>
        </w:rPr>
        <w:t xml:space="preserve">prof </w:t>
      </w:r>
      <w:proofErr w:type="spellStart"/>
      <w:r w:rsidR="003B616D" w:rsidRPr="00BA3345">
        <w:rPr>
          <w:lang w:val="en-US"/>
        </w:rPr>
        <w:t>Xuefeng</w:t>
      </w:r>
      <w:proofErr w:type="spellEnd"/>
      <w:r w:rsidR="003B616D" w:rsidRPr="00BA3345">
        <w:rPr>
          <w:lang w:val="en-US"/>
        </w:rPr>
        <w:t xml:space="preserve"> Zhao</w:t>
      </w:r>
      <w:r w:rsidR="00FD13C1">
        <w:rPr>
          <w:lang w:val="en-US"/>
        </w:rPr>
        <w:t xml:space="preserve"> </w:t>
      </w:r>
      <w:r w:rsidR="00FD13C1" w:rsidRPr="00FD13C1">
        <w:rPr>
          <w:lang w:val="en-US"/>
        </w:rPr>
        <w:t>PhD</w:t>
      </w:r>
    </w:p>
    <w:p w14:paraId="51C67F09" w14:textId="714F299A" w:rsidR="00593DC0" w:rsidRPr="00FD13C1" w:rsidRDefault="00593DC0" w:rsidP="00020B9D">
      <w:pPr>
        <w:rPr>
          <w:lang w:val="en-US"/>
        </w:rPr>
      </w:pPr>
      <w:r w:rsidRPr="00FF3798">
        <w:rPr>
          <w:b/>
          <w:bCs/>
          <w:lang w:val="en-US"/>
        </w:rPr>
        <w:t>1</w:t>
      </w:r>
      <w:r w:rsidR="00D426C5">
        <w:rPr>
          <w:b/>
          <w:bCs/>
          <w:lang w:val="en-US"/>
        </w:rPr>
        <w:t>1</w:t>
      </w:r>
      <w:r w:rsidRPr="00FF3798">
        <w:rPr>
          <w:b/>
          <w:bCs/>
          <w:lang w:val="en-US"/>
        </w:rPr>
        <w:t>:</w:t>
      </w:r>
      <w:r w:rsidR="00D426C5">
        <w:rPr>
          <w:b/>
          <w:bCs/>
          <w:lang w:val="en-US"/>
        </w:rPr>
        <w:t>5</w:t>
      </w:r>
      <w:r w:rsidRPr="00FF3798">
        <w:rPr>
          <w:b/>
          <w:bCs/>
          <w:lang w:val="en-US"/>
        </w:rPr>
        <w:t>0</w:t>
      </w:r>
      <w:r w:rsidRPr="00BA3345">
        <w:rPr>
          <w:lang w:val="en-US"/>
        </w:rPr>
        <w:tab/>
        <w:t>Insights in FD/MAS bone pain</w:t>
      </w:r>
      <w:r w:rsidRPr="00BA3345">
        <w:rPr>
          <w:lang w:val="en-US"/>
        </w:rPr>
        <w:tab/>
      </w:r>
      <w:r w:rsidRPr="00BA3345">
        <w:rPr>
          <w:lang w:val="en-US"/>
        </w:rPr>
        <w:tab/>
      </w:r>
      <w:r w:rsidRPr="00BA3345">
        <w:rPr>
          <w:lang w:val="en-US"/>
        </w:rPr>
        <w:tab/>
      </w:r>
      <w:r w:rsidRPr="00BA3345">
        <w:rPr>
          <w:lang w:val="en-US"/>
        </w:rPr>
        <w:tab/>
        <w:t>Chelse</w:t>
      </w:r>
      <w:r w:rsidR="003B616D" w:rsidRPr="00BA3345">
        <w:rPr>
          <w:lang w:val="en-US"/>
        </w:rPr>
        <w:t xml:space="preserve">a Hopkins </w:t>
      </w:r>
      <w:r w:rsidR="00FD13C1" w:rsidRPr="00FD13C1">
        <w:rPr>
          <w:lang w:val="en-US"/>
        </w:rPr>
        <w:t>PhD</w:t>
      </w:r>
    </w:p>
    <w:p w14:paraId="2D8B02A0" w14:textId="0F43046C" w:rsidR="00593DC0" w:rsidRPr="00BA3345" w:rsidRDefault="00020B9D" w:rsidP="00B473E2">
      <w:pPr>
        <w:rPr>
          <w:lang w:val="en-US"/>
        </w:rPr>
      </w:pPr>
      <w:r w:rsidRPr="00FF3798">
        <w:rPr>
          <w:b/>
          <w:bCs/>
          <w:lang w:val="en-US"/>
        </w:rPr>
        <w:t>12:</w:t>
      </w:r>
      <w:r w:rsidR="00D426C5">
        <w:rPr>
          <w:b/>
          <w:bCs/>
          <w:lang w:val="en-US"/>
        </w:rPr>
        <w:t>10</w:t>
      </w:r>
      <w:r w:rsidRPr="00FF3798">
        <w:rPr>
          <w:b/>
          <w:bCs/>
          <w:lang w:val="en-US"/>
        </w:rPr>
        <w:tab/>
      </w:r>
      <w:r w:rsidR="00F61B3F">
        <w:rPr>
          <w:rFonts w:ascii="Calibri" w:hAnsi="Calibri" w:cs="Calibri"/>
          <w:color w:val="212121"/>
        </w:rPr>
        <w:t>Assessing putative mammalian adenylyl cyclase inhibitors</w:t>
      </w:r>
      <w:r w:rsidR="00F61B3F">
        <w:rPr>
          <w:rFonts w:ascii="Calibri" w:hAnsi="Calibri" w:cs="Calibri"/>
          <w:color w:val="212121"/>
        </w:rPr>
        <w:tab/>
        <w:t>Charles Hoffman</w:t>
      </w:r>
      <w:r w:rsidR="00FD13C1">
        <w:rPr>
          <w:rFonts w:ascii="Calibri" w:hAnsi="Calibri" w:cs="Calibri"/>
          <w:color w:val="212121"/>
        </w:rPr>
        <w:t xml:space="preserve"> </w:t>
      </w:r>
      <w:r w:rsidR="00FD13C1" w:rsidRPr="00FD13C1">
        <w:rPr>
          <w:lang w:val="en-US"/>
        </w:rPr>
        <w:t>PhD</w:t>
      </w:r>
      <w:r w:rsidRPr="00BA3345">
        <w:rPr>
          <w:lang w:val="en-US"/>
        </w:rPr>
        <w:tab/>
      </w:r>
    </w:p>
    <w:p w14:paraId="56A59201" w14:textId="7936143D" w:rsidR="00232270" w:rsidRPr="00232270" w:rsidRDefault="00232270" w:rsidP="00B473E2">
      <w:pPr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232270">
        <w:rPr>
          <w:b/>
          <w:bCs/>
          <w:lang w:val="en-US"/>
        </w:rPr>
        <w:tab/>
      </w:r>
      <w:r w:rsidRPr="00232270">
        <w:rPr>
          <w:b/>
          <w:bCs/>
          <w:i/>
          <w:iCs/>
          <w:lang w:val="en-US"/>
        </w:rPr>
        <w:t>Chair Ed Hsiao</w:t>
      </w:r>
      <w:r>
        <w:rPr>
          <w:b/>
          <w:bCs/>
          <w:i/>
          <w:iCs/>
          <w:lang w:val="en-US"/>
        </w:rPr>
        <w:t>, MD, PhD</w:t>
      </w:r>
    </w:p>
    <w:p w14:paraId="349F76E4" w14:textId="0D963616" w:rsidR="00FD13C1" w:rsidRDefault="00020B9D" w:rsidP="00B473E2">
      <w:pPr>
        <w:rPr>
          <w:lang w:val="en-US"/>
        </w:rPr>
      </w:pPr>
      <w:proofErr w:type="gramStart"/>
      <w:r w:rsidRPr="00BA3345">
        <w:rPr>
          <w:b/>
          <w:bCs/>
          <w:lang w:val="en-US"/>
        </w:rPr>
        <w:t>12:</w:t>
      </w:r>
      <w:r w:rsidR="00D426C5">
        <w:rPr>
          <w:b/>
          <w:bCs/>
          <w:lang w:val="en-US"/>
        </w:rPr>
        <w:t>3</w:t>
      </w:r>
      <w:r w:rsidR="00593DC0" w:rsidRPr="00BA3345">
        <w:rPr>
          <w:b/>
          <w:bCs/>
          <w:lang w:val="en-US"/>
        </w:rPr>
        <w:t>0</w:t>
      </w:r>
      <w:r w:rsidR="00A83141">
        <w:rPr>
          <w:b/>
          <w:bCs/>
          <w:lang w:val="en-US"/>
        </w:rPr>
        <w:t xml:space="preserve"> </w:t>
      </w:r>
      <w:r w:rsidR="00A83141">
        <w:rPr>
          <w:lang w:val="en-US"/>
        </w:rPr>
        <w:t xml:space="preserve"> </w:t>
      </w:r>
      <w:r w:rsidR="00FD13C1">
        <w:rPr>
          <w:rFonts w:ascii="Calibri" w:hAnsi="Calibri" w:cs="Calibri"/>
          <w:color w:val="000000"/>
          <w:shd w:val="clear" w:color="auto" w:fill="FFFFFF"/>
        </w:rPr>
        <w:t>Applying</w:t>
      </w:r>
      <w:proofErr w:type="gramEnd"/>
      <w:r w:rsidR="00FD13C1">
        <w:rPr>
          <w:rFonts w:ascii="Calibri" w:hAnsi="Calibri" w:cs="Calibri"/>
          <w:color w:val="000000"/>
          <w:shd w:val="clear" w:color="auto" w:fill="FFFFFF"/>
        </w:rPr>
        <w:t xml:space="preserve"> single cell transcriptomics to FD of the bone</w:t>
      </w:r>
      <w:r w:rsidR="00593DC0" w:rsidRPr="00BA3345">
        <w:rPr>
          <w:b/>
          <w:bCs/>
          <w:lang w:val="en-US"/>
        </w:rPr>
        <w:tab/>
      </w:r>
      <w:r w:rsidR="000474C2" w:rsidRPr="000474C2">
        <w:rPr>
          <w:lang w:val="en-US"/>
        </w:rPr>
        <w:t>Fernando Fierro</w:t>
      </w:r>
      <w:r w:rsidR="000474C2">
        <w:rPr>
          <w:lang w:val="en-US"/>
        </w:rPr>
        <w:t xml:space="preserve"> </w:t>
      </w:r>
      <w:r w:rsidR="000474C2" w:rsidRPr="00FD13C1">
        <w:rPr>
          <w:lang w:val="en-US"/>
        </w:rPr>
        <w:t>PhD</w:t>
      </w:r>
      <w:r w:rsidR="000474C2">
        <w:rPr>
          <w:lang w:val="en-US"/>
        </w:rPr>
        <w:t xml:space="preserve"> </w:t>
      </w:r>
      <w:r w:rsidR="00FD13C1">
        <w:rPr>
          <w:lang w:val="en-US"/>
        </w:rPr>
        <w:t>&amp;</w:t>
      </w:r>
    </w:p>
    <w:p w14:paraId="2BD73A86" w14:textId="77777777" w:rsidR="00D426C5" w:rsidRDefault="00A83141" w:rsidP="00D426C5">
      <w:pPr>
        <w:ind w:left="5664" w:firstLine="708"/>
        <w:rPr>
          <w:lang w:val="en-US"/>
        </w:rPr>
      </w:pPr>
      <w:r>
        <w:rPr>
          <w:lang w:val="en-US"/>
        </w:rPr>
        <w:t xml:space="preserve">Kelly </w:t>
      </w:r>
      <w:proofErr w:type="spellStart"/>
      <w:r>
        <w:rPr>
          <w:lang w:val="en-US"/>
        </w:rPr>
        <w:t>Wenthworth</w:t>
      </w:r>
      <w:proofErr w:type="spellEnd"/>
      <w:r>
        <w:rPr>
          <w:lang w:val="en-US"/>
        </w:rPr>
        <w:t xml:space="preserve"> </w:t>
      </w:r>
      <w:r w:rsidR="00FD13C1" w:rsidRPr="000474C2">
        <w:rPr>
          <w:lang w:val="en-US"/>
        </w:rPr>
        <w:t>MD</w:t>
      </w:r>
    </w:p>
    <w:p w14:paraId="792210AB" w14:textId="23F16D1D" w:rsidR="00232270" w:rsidRDefault="00232270" w:rsidP="00D426C5">
      <w:pPr>
        <w:ind w:left="5664" w:firstLine="708"/>
        <w:rPr>
          <w:lang w:val="en-US"/>
        </w:rPr>
      </w:pPr>
      <w:r w:rsidRPr="00020B9D">
        <w:rPr>
          <w:b/>
          <w:bCs/>
          <w:i/>
          <w:iCs/>
          <w:lang w:val="en-US"/>
        </w:rPr>
        <w:t>Chair Michael T Collins</w:t>
      </w:r>
      <w:r>
        <w:rPr>
          <w:b/>
          <w:bCs/>
          <w:i/>
          <w:iCs/>
          <w:lang w:val="en-US"/>
        </w:rPr>
        <w:t>, MD</w:t>
      </w:r>
    </w:p>
    <w:p w14:paraId="7E4170F3" w14:textId="62451DC5" w:rsidR="001C6341" w:rsidRPr="001C6341" w:rsidRDefault="00D426C5" w:rsidP="001C6341">
      <w:pPr>
        <w:rPr>
          <w:lang w:val="en-US"/>
        </w:rPr>
      </w:pPr>
      <w:r w:rsidRPr="003B77BC">
        <w:rPr>
          <w:b/>
          <w:bCs/>
          <w:lang w:val="en-US"/>
        </w:rPr>
        <w:t xml:space="preserve">12:50 </w:t>
      </w:r>
      <w:r w:rsidR="00020B9D" w:rsidRPr="003B77BC">
        <w:rPr>
          <w:b/>
          <w:bCs/>
          <w:lang w:val="en-US"/>
        </w:rPr>
        <w:tab/>
      </w:r>
      <w:r w:rsidR="001C6341" w:rsidRPr="001C6341">
        <w:rPr>
          <w:rFonts w:ascii="Calibri" w:eastAsia="Times New Roman" w:hAnsi="Calibri" w:cs="Calibri"/>
          <w:color w:val="212121"/>
          <w:kern w:val="0"/>
          <w:lang w:val="en-US" w:eastAsia="nl-NL"/>
        </w:rPr>
        <w:t xml:space="preserve">Osteoblastic deletion of Prkar1a subunit causes </w:t>
      </w:r>
      <w:proofErr w:type="gramStart"/>
      <w:r w:rsidR="001C6341" w:rsidRPr="001C6341">
        <w:rPr>
          <w:rFonts w:ascii="Calibri" w:eastAsia="Times New Roman" w:hAnsi="Calibri" w:cs="Calibri"/>
          <w:color w:val="212121"/>
          <w:kern w:val="0"/>
          <w:lang w:val="en-US" w:eastAsia="nl-NL"/>
        </w:rPr>
        <w:t xml:space="preserve">severe </w:t>
      </w:r>
      <w:r w:rsidR="001C6341">
        <w:rPr>
          <w:rFonts w:ascii="Calibri" w:eastAsia="Times New Roman" w:hAnsi="Calibri" w:cs="Calibri"/>
          <w:color w:val="212121"/>
          <w:kern w:val="0"/>
          <w:lang w:val="en-US" w:eastAsia="nl-NL"/>
        </w:rPr>
        <w:t xml:space="preserve"> </w:t>
      </w:r>
      <w:r w:rsidR="001C6341">
        <w:rPr>
          <w:rFonts w:ascii="Calibri" w:eastAsia="Times New Roman" w:hAnsi="Calibri" w:cs="Calibri"/>
          <w:color w:val="212121"/>
          <w:kern w:val="0"/>
          <w:lang w:val="en-US" w:eastAsia="nl-NL"/>
        </w:rPr>
        <w:tab/>
      </w:r>
      <w:proofErr w:type="gramEnd"/>
      <w:r w:rsidR="001C6341">
        <w:rPr>
          <w:lang w:val="en-US"/>
        </w:rPr>
        <w:t xml:space="preserve">Carole Le </w:t>
      </w:r>
      <w:proofErr w:type="spellStart"/>
      <w:r w:rsidR="001C6341">
        <w:rPr>
          <w:lang w:val="en-US"/>
        </w:rPr>
        <w:t>H</w:t>
      </w:r>
      <w:r w:rsidR="003F52D9">
        <w:rPr>
          <w:lang w:val="en-US"/>
        </w:rPr>
        <w:t>e</w:t>
      </w:r>
      <w:r w:rsidR="001C6341">
        <w:rPr>
          <w:lang w:val="en-US"/>
        </w:rPr>
        <w:t>n</w:t>
      </w:r>
      <w:r w:rsidR="003F52D9">
        <w:rPr>
          <w:lang w:val="en-US"/>
        </w:rPr>
        <w:t>a</w:t>
      </w:r>
      <w:r w:rsidR="001C6341">
        <w:rPr>
          <w:lang w:val="en-US"/>
        </w:rPr>
        <w:t>ff</w:t>
      </w:r>
      <w:proofErr w:type="spellEnd"/>
      <w:r w:rsidR="001C6341">
        <w:rPr>
          <w:lang w:val="en-US"/>
        </w:rPr>
        <w:t xml:space="preserve"> PhD</w:t>
      </w:r>
    </w:p>
    <w:p w14:paraId="3F6775AE" w14:textId="1356A695" w:rsidR="001C6341" w:rsidRPr="001C6341" w:rsidRDefault="001C6341" w:rsidP="001C6341">
      <w:pPr>
        <w:ind w:firstLine="708"/>
        <w:rPr>
          <w:rFonts w:ascii="Calibri" w:eastAsia="Times New Roman" w:hAnsi="Calibri" w:cs="Calibri"/>
          <w:color w:val="212121"/>
          <w:kern w:val="0"/>
          <w:lang w:val="en-US" w:eastAsia="nl-NL"/>
        </w:rPr>
      </w:pPr>
      <w:r w:rsidRPr="001C6341">
        <w:rPr>
          <w:rFonts w:ascii="Calibri" w:eastAsia="Times New Roman" w:hAnsi="Calibri" w:cs="Calibri"/>
          <w:color w:val="212121"/>
          <w:kern w:val="0"/>
          <w:lang w:val="en-US" w:eastAsia="nl-NL"/>
        </w:rPr>
        <w:t>bone pathology with a high bone turnover in mice.</w:t>
      </w:r>
    </w:p>
    <w:p w14:paraId="7F1A76F7" w14:textId="77777777" w:rsidR="001C6341" w:rsidRPr="001C6341" w:rsidRDefault="001C6341" w:rsidP="001C6341">
      <w:pPr>
        <w:rPr>
          <w:rFonts w:ascii="Times New Roman" w:eastAsia="Times New Roman" w:hAnsi="Times New Roman" w:cs="Times New Roman"/>
          <w:kern w:val="0"/>
          <w:lang w:val="en-US" w:eastAsia="nl-NL"/>
        </w:rPr>
      </w:pPr>
    </w:p>
    <w:p w14:paraId="23A3CF1A" w14:textId="67960AD0" w:rsidR="00020B9D" w:rsidRPr="00D426C5" w:rsidRDefault="003B77BC" w:rsidP="00D426C5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25D74F93" w14:textId="77777777" w:rsidR="00D426C5" w:rsidRPr="00FD13C1" w:rsidRDefault="00D426C5" w:rsidP="00FD13C1">
      <w:pPr>
        <w:ind w:left="5664" w:firstLine="708"/>
        <w:rPr>
          <w:lang w:val="en-US"/>
        </w:rPr>
      </w:pPr>
    </w:p>
    <w:p w14:paraId="617AFF9E" w14:textId="77777777" w:rsidR="00020B9D" w:rsidRDefault="00020B9D" w:rsidP="00020B9D">
      <w:pPr>
        <w:rPr>
          <w:b/>
          <w:bCs/>
          <w:lang w:val="en-US"/>
        </w:rPr>
      </w:pPr>
    </w:p>
    <w:p w14:paraId="4ED8AC45" w14:textId="77777777" w:rsidR="001E7D24" w:rsidRDefault="001E7D24" w:rsidP="00020B9D">
      <w:pPr>
        <w:rPr>
          <w:b/>
          <w:bCs/>
          <w:lang w:val="en-US"/>
        </w:rPr>
      </w:pPr>
    </w:p>
    <w:p w14:paraId="164FF809" w14:textId="77777777" w:rsidR="001E7D24" w:rsidRDefault="001E7D24" w:rsidP="00020B9D">
      <w:pPr>
        <w:rPr>
          <w:b/>
          <w:bCs/>
          <w:lang w:val="en-US"/>
        </w:rPr>
      </w:pPr>
    </w:p>
    <w:p w14:paraId="1C24229B" w14:textId="77777777" w:rsidR="001E7D24" w:rsidRDefault="001E7D24" w:rsidP="00020B9D">
      <w:pPr>
        <w:rPr>
          <w:b/>
          <w:bCs/>
          <w:lang w:val="en-US"/>
        </w:rPr>
      </w:pPr>
    </w:p>
    <w:p w14:paraId="6F911F2E" w14:textId="77777777" w:rsidR="001E7D24" w:rsidRDefault="001E7D24" w:rsidP="00020B9D">
      <w:pPr>
        <w:rPr>
          <w:b/>
          <w:bCs/>
          <w:lang w:val="en-US"/>
        </w:rPr>
      </w:pPr>
    </w:p>
    <w:p w14:paraId="4272350D" w14:textId="77777777" w:rsidR="001E7D24" w:rsidRDefault="001E7D24" w:rsidP="00020B9D">
      <w:pPr>
        <w:rPr>
          <w:b/>
          <w:bCs/>
          <w:lang w:val="en-US"/>
        </w:rPr>
      </w:pPr>
    </w:p>
    <w:p w14:paraId="2A3AF79D" w14:textId="77777777" w:rsidR="001E7D24" w:rsidRDefault="001E7D24" w:rsidP="00020B9D">
      <w:pPr>
        <w:rPr>
          <w:b/>
          <w:bCs/>
          <w:lang w:val="en-US"/>
        </w:rPr>
      </w:pPr>
    </w:p>
    <w:p w14:paraId="5685DAF8" w14:textId="77777777" w:rsidR="001E7D24" w:rsidRDefault="001E7D24" w:rsidP="00020B9D">
      <w:pPr>
        <w:rPr>
          <w:b/>
          <w:bCs/>
          <w:lang w:val="en-US"/>
        </w:rPr>
      </w:pPr>
    </w:p>
    <w:p w14:paraId="522528FC" w14:textId="77777777" w:rsidR="001E7D24" w:rsidRDefault="001E7D24" w:rsidP="00020B9D">
      <w:pPr>
        <w:rPr>
          <w:b/>
          <w:bCs/>
          <w:lang w:val="en-US"/>
        </w:rPr>
      </w:pPr>
    </w:p>
    <w:p w14:paraId="45503AD6" w14:textId="77777777" w:rsidR="001E7D24" w:rsidRDefault="001E7D24" w:rsidP="00020B9D">
      <w:pPr>
        <w:rPr>
          <w:b/>
          <w:bCs/>
          <w:lang w:val="en-US"/>
        </w:rPr>
      </w:pPr>
    </w:p>
    <w:p w14:paraId="58E01ADF" w14:textId="00578B23" w:rsidR="00020B9D" w:rsidRDefault="00020B9D" w:rsidP="00020B9D">
      <w:pPr>
        <w:rPr>
          <w:b/>
          <w:bCs/>
          <w:lang w:val="en-US"/>
        </w:rPr>
      </w:pPr>
      <w:r>
        <w:rPr>
          <w:b/>
          <w:bCs/>
          <w:lang w:val="en-US"/>
        </w:rPr>
        <w:t>13:00 Lunch and Posters</w:t>
      </w:r>
    </w:p>
    <w:p w14:paraId="6745A25E" w14:textId="548DF708" w:rsidR="00F61B3F" w:rsidRPr="00BA3345" w:rsidRDefault="00F61B3F" w:rsidP="00020B9D">
      <w:pPr>
        <w:rPr>
          <w:i/>
          <w:iCs/>
          <w:lang w:val="en-US"/>
        </w:rPr>
      </w:pPr>
      <w:r w:rsidRPr="00BA3345">
        <w:rPr>
          <w:i/>
          <w:iCs/>
          <w:lang w:val="en-US"/>
        </w:rPr>
        <w:t xml:space="preserve">Including </w:t>
      </w:r>
      <w:r w:rsidR="00FD13C1">
        <w:rPr>
          <w:i/>
          <w:iCs/>
          <w:lang w:val="en-US"/>
        </w:rPr>
        <w:t xml:space="preserve">discussions with </w:t>
      </w:r>
      <w:r w:rsidRPr="00BA3345">
        <w:rPr>
          <w:i/>
          <w:iCs/>
          <w:lang w:val="en-US"/>
        </w:rPr>
        <w:t xml:space="preserve">MDBR and DoD </w:t>
      </w:r>
      <w:r w:rsidRPr="00F61B3F">
        <w:rPr>
          <w:i/>
          <w:iCs/>
          <w:lang w:val="en-US"/>
        </w:rPr>
        <w:t>representatives.</w:t>
      </w:r>
      <w:r w:rsidRPr="00BA3345">
        <w:rPr>
          <w:i/>
          <w:iCs/>
          <w:lang w:val="en-US"/>
        </w:rPr>
        <w:t xml:space="preserve"> </w:t>
      </w:r>
    </w:p>
    <w:p w14:paraId="001CCB17" w14:textId="77777777" w:rsidR="00020B9D" w:rsidRDefault="00020B9D" w:rsidP="00020B9D">
      <w:pPr>
        <w:rPr>
          <w:b/>
          <w:bCs/>
          <w:lang w:val="en-US"/>
        </w:rPr>
      </w:pPr>
    </w:p>
    <w:p w14:paraId="77630CC0" w14:textId="77777777" w:rsidR="00020B9D" w:rsidRDefault="00020B9D" w:rsidP="00020B9D">
      <w:pPr>
        <w:rPr>
          <w:lang w:val="en-US"/>
        </w:rPr>
      </w:pPr>
    </w:p>
    <w:p w14:paraId="032C9F33" w14:textId="686B0446" w:rsidR="00020B9D" w:rsidRDefault="00020B9D" w:rsidP="00020B9D">
      <w:pPr>
        <w:rPr>
          <w:lang w:val="en-US"/>
        </w:rPr>
      </w:pPr>
      <w:r>
        <w:rPr>
          <w:b/>
          <w:bCs/>
          <w:sz w:val="28"/>
          <w:szCs w:val="28"/>
          <w:lang w:val="en-US"/>
        </w:rPr>
        <w:t>Guideline development</w:t>
      </w:r>
    </w:p>
    <w:p w14:paraId="4EC72117" w14:textId="041996D1" w:rsidR="00020B9D" w:rsidRDefault="00020B9D" w:rsidP="00020B9D">
      <w:pPr>
        <w:rPr>
          <w:lang w:val="en-US"/>
        </w:rPr>
      </w:pPr>
      <w:r w:rsidRPr="00020B9D">
        <w:rPr>
          <w:b/>
          <w:bCs/>
          <w:lang w:val="en-US"/>
        </w:rPr>
        <w:t>14:</w:t>
      </w:r>
      <w:r w:rsidR="00BA3345">
        <w:rPr>
          <w:b/>
          <w:bCs/>
          <w:lang w:val="en-US"/>
        </w:rPr>
        <w:t>30</w:t>
      </w:r>
      <w:r>
        <w:rPr>
          <w:b/>
          <w:bCs/>
          <w:lang w:val="en-US"/>
        </w:rPr>
        <w:tab/>
      </w:r>
      <w:r w:rsidRPr="00020B9D">
        <w:rPr>
          <w:lang w:val="en-US"/>
        </w:rPr>
        <w:t xml:space="preserve">Development of Revised Edition </w:t>
      </w:r>
      <w:r>
        <w:rPr>
          <w:lang w:val="en-US"/>
        </w:rPr>
        <w:t xml:space="preserve">of the </w:t>
      </w:r>
      <w:r>
        <w:rPr>
          <w:lang w:val="en-US"/>
        </w:rPr>
        <w:tab/>
      </w:r>
      <w:r>
        <w:rPr>
          <w:lang w:val="en-US"/>
        </w:rPr>
        <w:tab/>
      </w:r>
      <w:r w:rsidRPr="00020B9D">
        <w:rPr>
          <w:i/>
          <w:iCs/>
          <w:lang w:val="en-US"/>
        </w:rPr>
        <w:t>Chair</w:t>
      </w:r>
      <w:r>
        <w:rPr>
          <w:i/>
          <w:iCs/>
          <w:lang w:val="en-US"/>
        </w:rPr>
        <w:t>s</w:t>
      </w:r>
      <w:r>
        <w:rPr>
          <w:lang w:val="en-US"/>
        </w:rPr>
        <w:tab/>
        <w:t>Natasha Appelman-Dijkstra/ Alison Boyce</w:t>
      </w:r>
    </w:p>
    <w:p w14:paraId="2ED5E441" w14:textId="09140AE1" w:rsidR="00020B9D" w:rsidRDefault="00020B9D" w:rsidP="00020B9D">
      <w:pPr>
        <w:ind w:firstLine="708"/>
        <w:rPr>
          <w:lang w:val="en-US"/>
        </w:rPr>
      </w:pPr>
      <w:r>
        <w:rPr>
          <w:lang w:val="en-US"/>
        </w:rPr>
        <w:t>I</w:t>
      </w:r>
      <w:r w:rsidRPr="00020B9D">
        <w:rPr>
          <w:lang w:val="en-US"/>
        </w:rPr>
        <w:t xml:space="preserve">nternational </w:t>
      </w:r>
      <w:r>
        <w:rPr>
          <w:lang w:val="en-US"/>
        </w:rPr>
        <w:t>FD/MAS Pathway</w:t>
      </w:r>
    </w:p>
    <w:p w14:paraId="63D67106" w14:textId="540351CC" w:rsidR="00020B9D" w:rsidRDefault="00020B9D" w:rsidP="00020B9D">
      <w:pPr>
        <w:ind w:firstLine="708"/>
        <w:rPr>
          <w:lang w:val="en-US"/>
        </w:rPr>
      </w:pPr>
      <w:r w:rsidRPr="00020B9D">
        <w:rPr>
          <w:i/>
          <w:iCs/>
          <w:lang w:val="en-US"/>
        </w:rPr>
        <w:t>Room</w:t>
      </w:r>
      <w:r>
        <w:rPr>
          <w:lang w:val="en-US"/>
        </w:rPr>
        <w:t>:</w:t>
      </w:r>
    </w:p>
    <w:p w14:paraId="527FBCB9" w14:textId="5FE82F2D" w:rsidR="00020B9D" w:rsidRPr="00020B9D" w:rsidRDefault="00020B9D" w:rsidP="00020B9D">
      <w:pPr>
        <w:rPr>
          <w:lang w:val="en-US"/>
        </w:rPr>
      </w:pPr>
      <w:r w:rsidRPr="00020B9D">
        <w:rPr>
          <w:b/>
          <w:bCs/>
          <w:lang w:val="en-US"/>
        </w:rPr>
        <w:t>14:</w:t>
      </w:r>
      <w:r w:rsidR="00BA3345">
        <w:rPr>
          <w:b/>
          <w:bCs/>
          <w:lang w:val="en-US"/>
        </w:rPr>
        <w:t>30</w:t>
      </w:r>
      <w:r>
        <w:rPr>
          <w:b/>
          <w:bCs/>
          <w:lang w:val="en-US"/>
        </w:rPr>
        <w:tab/>
      </w:r>
      <w:r w:rsidRPr="00020B9D">
        <w:rPr>
          <w:lang w:val="en-US"/>
        </w:rPr>
        <w:t xml:space="preserve">Development of State of Basic/Translational </w:t>
      </w:r>
      <w:r>
        <w:rPr>
          <w:lang w:val="en-US"/>
        </w:rPr>
        <w:tab/>
      </w:r>
      <w:r w:rsidRPr="00020B9D">
        <w:rPr>
          <w:i/>
          <w:iCs/>
          <w:lang w:val="en-US"/>
        </w:rPr>
        <w:t>Chair</w:t>
      </w:r>
      <w:r>
        <w:rPr>
          <w:i/>
          <w:iCs/>
          <w:lang w:val="en-US"/>
        </w:rPr>
        <w:t xml:space="preserve">s </w:t>
      </w:r>
      <w:r w:rsidRPr="00020B9D">
        <w:rPr>
          <w:lang w:val="en-US"/>
        </w:rPr>
        <w:t xml:space="preserve">Prof Mara Riminucci and </w:t>
      </w:r>
      <w:r>
        <w:rPr>
          <w:lang w:val="en-US"/>
        </w:rPr>
        <w:t xml:space="preserve">Prof </w:t>
      </w:r>
      <w:r w:rsidRPr="00020B9D">
        <w:rPr>
          <w:lang w:val="en-US"/>
        </w:rPr>
        <w:t>Yingzi Yang</w:t>
      </w:r>
    </w:p>
    <w:p w14:paraId="318E5B09" w14:textId="15F0D09C" w:rsidR="00020B9D" w:rsidRPr="00020B9D" w:rsidRDefault="00020B9D" w:rsidP="00020B9D">
      <w:pPr>
        <w:ind w:firstLine="708"/>
        <w:rPr>
          <w:b/>
          <w:bCs/>
          <w:sz w:val="28"/>
          <w:szCs w:val="28"/>
          <w:lang w:val="en-US"/>
        </w:rPr>
      </w:pPr>
      <w:r w:rsidRPr="00020B9D">
        <w:rPr>
          <w:lang w:val="en-US"/>
        </w:rPr>
        <w:t>Research in FD/MAS</w:t>
      </w:r>
    </w:p>
    <w:p w14:paraId="41FCFE5E" w14:textId="48C974F8" w:rsidR="00020B9D" w:rsidRDefault="00020B9D">
      <w:pPr>
        <w:rPr>
          <w:i/>
          <w:iCs/>
          <w:lang w:val="en-US"/>
        </w:rPr>
      </w:pPr>
      <w:r>
        <w:rPr>
          <w:lang w:val="en-US"/>
        </w:rPr>
        <w:tab/>
      </w:r>
      <w:r w:rsidRPr="00020B9D">
        <w:rPr>
          <w:i/>
          <w:iCs/>
          <w:lang w:val="en-US"/>
        </w:rPr>
        <w:t>Room</w:t>
      </w:r>
      <w:r>
        <w:rPr>
          <w:i/>
          <w:iCs/>
          <w:lang w:val="en-US"/>
        </w:rPr>
        <w:t>:</w:t>
      </w:r>
    </w:p>
    <w:p w14:paraId="48389E82" w14:textId="64BB8559" w:rsidR="00020B9D" w:rsidRDefault="00020B9D">
      <w:pPr>
        <w:rPr>
          <w:lang w:val="en-US"/>
        </w:rPr>
      </w:pPr>
      <w:r w:rsidRPr="00020B9D">
        <w:rPr>
          <w:b/>
          <w:bCs/>
          <w:lang w:val="en-US"/>
        </w:rPr>
        <w:t>16:</w:t>
      </w:r>
      <w:r w:rsidR="00BA3345">
        <w:rPr>
          <w:b/>
          <w:bCs/>
          <w:lang w:val="en-US"/>
        </w:rPr>
        <w:t>00</w:t>
      </w:r>
      <w:r>
        <w:rPr>
          <w:lang w:val="en-US"/>
        </w:rPr>
        <w:tab/>
        <w:t>Joint discussions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20B9D">
        <w:rPr>
          <w:i/>
          <w:iCs/>
          <w:lang w:val="en-US"/>
        </w:rPr>
        <w:t>Chair</w:t>
      </w:r>
      <w:r>
        <w:rPr>
          <w:i/>
          <w:iCs/>
          <w:lang w:val="en-US"/>
        </w:rPr>
        <w:t xml:space="preserve">s </w:t>
      </w:r>
      <w:r>
        <w:rPr>
          <w:lang w:val="en-US"/>
        </w:rPr>
        <w:t xml:space="preserve">Alison Boyce &amp; </w:t>
      </w:r>
      <w:r w:rsidRPr="00020B9D">
        <w:rPr>
          <w:lang w:val="en-US"/>
        </w:rPr>
        <w:t>Prof Mara Riminucci</w:t>
      </w:r>
    </w:p>
    <w:p w14:paraId="57EB12FC" w14:textId="24414D63" w:rsidR="00020B9D" w:rsidRPr="00020B9D" w:rsidRDefault="00020B9D">
      <w:pPr>
        <w:rPr>
          <w:lang w:val="en-US"/>
        </w:rPr>
      </w:pPr>
      <w:r>
        <w:rPr>
          <w:lang w:val="en-US"/>
        </w:rPr>
        <w:tab/>
      </w:r>
      <w:r w:rsidRPr="00020B9D">
        <w:rPr>
          <w:i/>
          <w:iCs/>
          <w:lang w:val="en-US"/>
        </w:rPr>
        <w:t>Room</w:t>
      </w:r>
      <w:r w:rsidR="00B473E2">
        <w:rPr>
          <w:i/>
          <w:iCs/>
          <w:lang w:val="en-US"/>
        </w:rPr>
        <w:t>:</w:t>
      </w:r>
    </w:p>
    <w:p w14:paraId="0A5916E3" w14:textId="43FEE662" w:rsidR="00020B9D" w:rsidRDefault="00020B9D" w:rsidP="00020B9D">
      <w:pPr>
        <w:rPr>
          <w:lang w:val="en-US"/>
        </w:rPr>
      </w:pPr>
      <w:r w:rsidRPr="00020B9D">
        <w:rPr>
          <w:b/>
          <w:bCs/>
          <w:lang w:val="en-US"/>
        </w:rPr>
        <w:t>17:00</w:t>
      </w:r>
      <w:r>
        <w:rPr>
          <w:lang w:val="en-US"/>
        </w:rPr>
        <w:tab/>
        <w:t>Closing remarks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20B9D">
        <w:rPr>
          <w:lang w:val="en-US"/>
        </w:rPr>
        <w:t>Adrienne McBride</w:t>
      </w:r>
      <w:r>
        <w:rPr>
          <w:lang w:val="en-US"/>
        </w:rPr>
        <w:t xml:space="preserve">/ </w:t>
      </w:r>
      <w:r w:rsidR="00BA3345">
        <w:rPr>
          <w:lang w:val="en-US"/>
        </w:rPr>
        <w:t>Michael T Collins</w:t>
      </w:r>
      <w:r w:rsidR="00FD13C1">
        <w:rPr>
          <w:lang w:val="en-US"/>
        </w:rPr>
        <w:t xml:space="preserve"> MD</w:t>
      </w:r>
    </w:p>
    <w:p w14:paraId="0EC403E2" w14:textId="16CFAC0E" w:rsidR="00020B9D" w:rsidRDefault="00020B9D">
      <w:pPr>
        <w:rPr>
          <w:lang w:val="en-US"/>
        </w:rPr>
      </w:pPr>
    </w:p>
    <w:p w14:paraId="55B2F063" w14:textId="77777777" w:rsidR="00020B9D" w:rsidRDefault="00020B9D">
      <w:pPr>
        <w:rPr>
          <w:lang w:val="en-US"/>
        </w:rPr>
      </w:pPr>
    </w:p>
    <w:p w14:paraId="06FC3B54" w14:textId="77777777" w:rsidR="00020B9D" w:rsidRDefault="00020B9D">
      <w:pPr>
        <w:rPr>
          <w:lang w:val="en-US"/>
        </w:rPr>
      </w:pPr>
    </w:p>
    <w:p w14:paraId="6C3F208A" w14:textId="77777777" w:rsidR="00020B9D" w:rsidRDefault="00020B9D">
      <w:pPr>
        <w:rPr>
          <w:lang w:val="en-US"/>
        </w:rPr>
      </w:pPr>
    </w:p>
    <w:p w14:paraId="2C46E7A4" w14:textId="77777777" w:rsidR="00020B9D" w:rsidRPr="00020B9D" w:rsidRDefault="00020B9D" w:rsidP="00020B9D">
      <w:pPr>
        <w:rPr>
          <w:b/>
          <w:bCs/>
          <w:sz w:val="32"/>
          <w:szCs w:val="32"/>
          <w:lang w:val="en-US"/>
        </w:rPr>
      </w:pPr>
      <w:r w:rsidRPr="00020B9D">
        <w:rPr>
          <w:b/>
          <w:bCs/>
          <w:sz w:val="32"/>
          <w:szCs w:val="32"/>
          <w:lang w:val="en-US"/>
        </w:rPr>
        <w:t>Monday, September 11th – NIDCR Seminar Celebration</w:t>
      </w:r>
    </w:p>
    <w:p w14:paraId="787650EE" w14:textId="77777777" w:rsidR="00020B9D" w:rsidRPr="00020B9D" w:rsidRDefault="00020B9D" w:rsidP="00020B9D">
      <w:pPr>
        <w:rPr>
          <w:lang w:val="en-US"/>
        </w:rPr>
      </w:pPr>
      <w:r w:rsidRPr="00020B9D">
        <w:rPr>
          <w:lang w:val="en-US"/>
        </w:rPr>
        <w:t>Seminar to Celebrate 25 Years of Fibrous Dysplasia/McCune-Albright Research</w:t>
      </w:r>
    </w:p>
    <w:p w14:paraId="3CE86452" w14:textId="7F651D6B" w:rsidR="00020B9D" w:rsidRDefault="00000000" w:rsidP="00020B9D">
      <w:pPr>
        <w:rPr>
          <w:lang w:val="en-US"/>
        </w:rPr>
      </w:pPr>
      <w:hyperlink r:id="rId6" w:history="1">
        <w:r w:rsidR="00020B9D" w:rsidRPr="00AD575A">
          <w:rPr>
            <w:rStyle w:val="Hyperlink"/>
            <w:lang w:val="en-US"/>
          </w:rPr>
          <w:t>https://www.nidcr.nih.gov/news-events/events/2023/seminar-celebrate-25-years-fibrous-dysplasiamccunealbright-research</w:t>
        </w:r>
      </w:hyperlink>
    </w:p>
    <w:p w14:paraId="248921D7" w14:textId="77777777" w:rsidR="00020B9D" w:rsidRDefault="00020B9D" w:rsidP="00020B9D">
      <w:pPr>
        <w:rPr>
          <w:lang w:val="en-US"/>
        </w:rPr>
      </w:pPr>
    </w:p>
    <w:p w14:paraId="6E0BC394" w14:textId="223A9810" w:rsidR="00020B9D" w:rsidRPr="00020B9D" w:rsidRDefault="00020B9D" w:rsidP="00020B9D">
      <w:pPr>
        <w:rPr>
          <w:lang w:val="en-US"/>
        </w:rPr>
      </w:pPr>
      <w:r w:rsidRPr="00020B9D">
        <w:rPr>
          <w:lang w:val="en-US"/>
        </w:rPr>
        <w:t>Lipsett Amphitheater, Building 10, NIH Campus</w:t>
      </w:r>
    </w:p>
    <w:p w14:paraId="6B494E38" w14:textId="545AEE0A" w:rsidR="00020B9D" w:rsidRPr="00020B9D" w:rsidRDefault="00020B9D" w:rsidP="00020B9D">
      <w:pPr>
        <w:rPr>
          <w:lang w:val="en-US"/>
        </w:rPr>
      </w:pPr>
      <w:r w:rsidRPr="00020B9D">
        <w:rPr>
          <w:lang w:val="en-US"/>
        </w:rPr>
        <w:t>10 Center Dr, Bethesda, MD 20814</w:t>
      </w:r>
    </w:p>
    <w:sectPr w:rsidR="00020B9D" w:rsidRPr="00020B9D" w:rsidSect="004E74A0">
      <w:headerReference w:type="default" r:id="rId7"/>
      <w:footerReference w:type="default" r:id="rId8"/>
      <w:pgSz w:w="11910" w:h="16840"/>
      <w:pgMar w:top="1400" w:right="499" w:bottom="941" w:left="499" w:header="0" w:footer="7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71BA" w14:textId="77777777" w:rsidR="00EF6AA2" w:rsidRDefault="00EF6AA2" w:rsidP="00020B9D">
      <w:r>
        <w:separator/>
      </w:r>
    </w:p>
  </w:endnote>
  <w:endnote w:type="continuationSeparator" w:id="0">
    <w:p w14:paraId="7A1E63E7" w14:textId="77777777" w:rsidR="00EF6AA2" w:rsidRDefault="00EF6AA2" w:rsidP="0002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172F" w14:textId="77777777" w:rsidR="00020B9D" w:rsidRDefault="00020B9D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64708" wp14:editId="00EFD96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19" name="Groe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18" name="Rechthoek 18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Vrije v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E358CD" w14:textId="77777777" w:rsidR="00020B9D" w:rsidRPr="00801424" w:rsidRDefault="00020B9D">
                            <w:pPr>
                              <w:pStyle w:val="Geenafstand"/>
                              <w:jc w:val="center"/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801424"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  <w:lang w:val="nl-NL"/>
                              </w:rPr>
                              <w:fldChar w:fldCharType="begin"/>
                            </w:r>
                            <w:r w:rsidRPr="00801424"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  <w:lang w:val="nl-NL"/>
                              </w:rPr>
                              <w:instrText xml:space="preserve"> PAGE   \* MERGEFORMAT </w:instrText>
                            </w:r>
                            <w:r w:rsidRPr="00801424"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  <w:lang w:val="nl-NL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  <w:lang w:val="nl-NL"/>
                              </w:rPr>
                              <w:t>2</w:t>
                            </w:r>
                            <w:r w:rsidRPr="00801424"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  <w:lang w:val="nl-NL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564708" id="Groep 9" o:spid="_x0000_s1026" style="position:absolute;margin-left:0;margin-top:0;width:79.2pt;height:79.2pt;z-index:251660288;mso-position-horizontal:center;mso-position-horizontal-relative:page;mso-position-vertical:bottom;mso-position-vertical-relative:page" coordsize="10058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">
              <v:rect id="Rechthoek 18" o:spid="_x0000_s1027" style="position:absolute;width:10058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/>
              <v:shape id="Vrije v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4472c4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63E358CD" w14:textId="77777777" w:rsidR="00020B9D" w:rsidRPr="00801424" w:rsidRDefault="00020B9D">
                      <w:pPr>
                        <w:pStyle w:val="NoSpacing"/>
                        <w:jc w:val="center"/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  <w:lang w:val="nl-NL"/>
                        </w:rPr>
                      </w:pPr>
                      <w:r w:rsidRPr="00801424"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  <w:lang w:val="nl-NL"/>
                        </w:rPr>
                        <w:fldChar w:fldCharType="begin"/>
                      </w:r>
                      <w:r w:rsidRPr="00801424"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  <w:lang w:val="nl-NL"/>
                        </w:rPr>
                        <w:instrText xml:space="preserve"> PAGE   \* MERGEFORMAT </w:instrText>
                      </w:r>
                      <w:r w:rsidRPr="00801424"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  <w:lang w:val="nl-NL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  <w:lang w:val="nl-NL"/>
                        </w:rPr>
                        <w:t>2</w:t>
                      </w:r>
                      <w:r w:rsidRPr="00801424"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  <w:lang w:val="nl-NL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3745E3FF" w14:textId="77777777" w:rsidR="00020B9D" w:rsidRDefault="00020B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9C05" w14:textId="77777777" w:rsidR="00EF6AA2" w:rsidRDefault="00EF6AA2" w:rsidP="00020B9D">
      <w:r>
        <w:separator/>
      </w:r>
    </w:p>
  </w:footnote>
  <w:footnote w:type="continuationSeparator" w:id="0">
    <w:p w14:paraId="382B7C73" w14:textId="77777777" w:rsidR="00EF6AA2" w:rsidRDefault="00EF6AA2" w:rsidP="0002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819F" w14:textId="400307EF" w:rsidR="00020B9D" w:rsidRPr="00020B9D" w:rsidRDefault="00020B9D" w:rsidP="00020B9D">
    <w:pPr>
      <w:rPr>
        <w:i/>
        <w:iCs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50CB41" wp14:editId="76B71344">
          <wp:simplePos x="0" y="0"/>
          <wp:positionH relativeFrom="margin">
            <wp:posOffset>-254000</wp:posOffset>
          </wp:positionH>
          <wp:positionV relativeFrom="margin">
            <wp:posOffset>-1189355</wp:posOffset>
          </wp:positionV>
          <wp:extent cx="3747770" cy="1823720"/>
          <wp:effectExtent l="0" t="0" r="0" b="5080"/>
          <wp:wrapSquare wrapText="bothSides"/>
          <wp:docPr id="1311914891" name="Afbeelding 1" descr="International Consortium for FD/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tional Consortium for FD/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770" cy="182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 w:rsidR="00335363">
      <w:instrText xml:space="preserve"> INCLUDEPICTURE "C:\\Users\\Appelman\\Library\\Group Containers\\UBF8T346G9.ms\\WebArchiveCopyPasteTempFiles\\com.microsoft.Word\\logo.png" \* MERGEFORMAT </w:instrText>
    </w:r>
    <w:r w:rsidR="00000000">
      <w:fldChar w:fldCharType="separate"/>
    </w:r>
    <w:r>
      <w:fldChar w:fldCharType="end"/>
    </w:r>
    <w:r w:rsidRPr="00020B9D">
      <w:rPr>
        <w:b/>
        <w:bCs/>
        <w:sz w:val="40"/>
        <w:szCs w:val="40"/>
        <w:lang w:val="en-US"/>
      </w:rPr>
      <w:t xml:space="preserve"> </w:t>
    </w:r>
    <w:r>
      <w:rPr>
        <w:b/>
        <w:bCs/>
        <w:sz w:val="40"/>
        <w:szCs w:val="40"/>
        <w:lang w:val="en-US"/>
      </w:rPr>
      <w:tab/>
    </w:r>
    <w:r w:rsidRPr="00020B9D">
      <w:rPr>
        <w:i/>
        <w:iCs/>
        <w:lang w:val="en-US"/>
      </w:rPr>
      <w:t xml:space="preserve"> </w:t>
    </w:r>
  </w:p>
  <w:p w14:paraId="00A98567" w14:textId="59E0A209" w:rsidR="00020B9D" w:rsidRPr="00020B9D" w:rsidRDefault="00020B9D" w:rsidP="00020B9D">
    <w:pPr>
      <w:ind w:firstLine="708"/>
      <w:rPr>
        <w:b/>
        <w:bCs/>
        <w:color w:val="214B70"/>
        <w:sz w:val="40"/>
        <w:szCs w:val="40"/>
        <w:lang w:val="en-US"/>
      </w:rPr>
    </w:pPr>
    <w:r w:rsidRPr="00020B9D">
      <w:rPr>
        <w:b/>
        <w:bCs/>
        <w:color w:val="214B70"/>
        <w:sz w:val="40"/>
        <w:szCs w:val="40"/>
        <w:lang w:val="en-US"/>
      </w:rPr>
      <w:t>September 10</w:t>
    </w:r>
    <w:proofErr w:type="gramStart"/>
    <w:r w:rsidRPr="00020B9D">
      <w:rPr>
        <w:b/>
        <w:bCs/>
        <w:color w:val="214B70"/>
        <w:sz w:val="40"/>
        <w:szCs w:val="40"/>
        <w:lang w:val="en-US"/>
      </w:rPr>
      <w:t xml:space="preserve"> 2023</w:t>
    </w:r>
    <w:proofErr w:type="gramEnd"/>
    <w:r w:rsidRPr="00020B9D">
      <w:rPr>
        <w:b/>
        <w:bCs/>
        <w:color w:val="214B70"/>
        <w:sz w:val="40"/>
        <w:szCs w:val="40"/>
        <w:lang w:val="en-US"/>
      </w:rPr>
      <w:t xml:space="preserve"> </w:t>
    </w:r>
  </w:p>
  <w:p w14:paraId="6617DE1E" w14:textId="0E3B19B3" w:rsidR="00020B9D" w:rsidRPr="00020B9D" w:rsidRDefault="00020B9D" w:rsidP="00020B9D">
    <w:pPr>
      <w:pStyle w:val="Koptekst"/>
      <w:rPr>
        <w:i/>
        <w:iCs/>
        <w:color w:val="214B70"/>
        <w:lang w:val="en-US"/>
      </w:rPr>
    </w:pPr>
    <w:r w:rsidRPr="00020B9D">
      <w:rPr>
        <w:i/>
        <w:iCs/>
        <w:color w:val="214B70"/>
        <w:lang w:val="en-US"/>
      </w:rPr>
      <w:t xml:space="preserve">             Silver Spring, Maryland, USA</w:t>
    </w:r>
  </w:p>
  <w:p w14:paraId="71BD7EE6" w14:textId="0E2695F0" w:rsidR="00020B9D" w:rsidRPr="00020B9D" w:rsidRDefault="00020B9D" w:rsidP="00020B9D">
    <w:pPr>
      <w:pStyle w:val="Koptekst"/>
      <w:rPr>
        <w:color w:val="214B70"/>
      </w:rPr>
    </w:pPr>
    <w:r w:rsidRPr="00020B9D">
      <w:rPr>
        <w:i/>
        <w:iCs/>
        <w:color w:val="214B70"/>
        <w:lang w:val="en-US"/>
      </w:rPr>
      <w:t xml:space="preserve">            Hilton Doubletree, Silver Spring, MD</w:t>
    </w:r>
  </w:p>
  <w:p w14:paraId="048EEF7D" w14:textId="65B3DC9C" w:rsidR="00020B9D" w:rsidRPr="00020B9D" w:rsidRDefault="00020B9D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9D"/>
    <w:rsid w:val="00020B9D"/>
    <w:rsid w:val="0002430C"/>
    <w:rsid w:val="000445E4"/>
    <w:rsid w:val="000474C2"/>
    <w:rsid w:val="00054A9B"/>
    <w:rsid w:val="000731C2"/>
    <w:rsid w:val="00076AA4"/>
    <w:rsid w:val="00082322"/>
    <w:rsid w:val="00095703"/>
    <w:rsid w:val="000B5A9B"/>
    <w:rsid w:val="000E45D7"/>
    <w:rsid w:val="00153F13"/>
    <w:rsid w:val="001C6341"/>
    <w:rsid w:val="001E7D24"/>
    <w:rsid w:val="00232270"/>
    <w:rsid w:val="0023354A"/>
    <w:rsid w:val="0023468B"/>
    <w:rsid w:val="002403E6"/>
    <w:rsid w:val="002C504C"/>
    <w:rsid w:val="002E3D10"/>
    <w:rsid w:val="002F664A"/>
    <w:rsid w:val="00335363"/>
    <w:rsid w:val="00347391"/>
    <w:rsid w:val="0036420C"/>
    <w:rsid w:val="003A3F85"/>
    <w:rsid w:val="003A5641"/>
    <w:rsid w:val="003B616D"/>
    <w:rsid w:val="003B77BC"/>
    <w:rsid w:val="003F52D9"/>
    <w:rsid w:val="00415FC3"/>
    <w:rsid w:val="00421A8B"/>
    <w:rsid w:val="00492DDD"/>
    <w:rsid w:val="004A62BE"/>
    <w:rsid w:val="004E74A0"/>
    <w:rsid w:val="005318DC"/>
    <w:rsid w:val="00534F1A"/>
    <w:rsid w:val="005510D8"/>
    <w:rsid w:val="00593DC0"/>
    <w:rsid w:val="005C7533"/>
    <w:rsid w:val="0060506B"/>
    <w:rsid w:val="00643BB1"/>
    <w:rsid w:val="00647722"/>
    <w:rsid w:val="00653B72"/>
    <w:rsid w:val="00686430"/>
    <w:rsid w:val="006E39C1"/>
    <w:rsid w:val="007522A3"/>
    <w:rsid w:val="007542BD"/>
    <w:rsid w:val="00782178"/>
    <w:rsid w:val="007A64BE"/>
    <w:rsid w:val="007B5817"/>
    <w:rsid w:val="007E1DCF"/>
    <w:rsid w:val="007F61FA"/>
    <w:rsid w:val="0087346F"/>
    <w:rsid w:val="00881467"/>
    <w:rsid w:val="008A45C3"/>
    <w:rsid w:val="008C0316"/>
    <w:rsid w:val="008E4357"/>
    <w:rsid w:val="008F7896"/>
    <w:rsid w:val="009233C5"/>
    <w:rsid w:val="0095434D"/>
    <w:rsid w:val="0097686E"/>
    <w:rsid w:val="009E2086"/>
    <w:rsid w:val="009E6AB6"/>
    <w:rsid w:val="00A06014"/>
    <w:rsid w:val="00A23230"/>
    <w:rsid w:val="00A83141"/>
    <w:rsid w:val="00AD470E"/>
    <w:rsid w:val="00B473E2"/>
    <w:rsid w:val="00B515A3"/>
    <w:rsid w:val="00B62A56"/>
    <w:rsid w:val="00B720C4"/>
    <w:rsid w:val="00B777A1"/>
    <w:rsid w:val="00BA0211"/>
    <w:rsid w:val="00BA3345"/>
    <w:rsid w:val="00BF45C0"/>
    <w:rsid w:val="00C1259A"/>
    <w:rsid w:val="00C40034"/>
    <w:rsid w:val="00CD49E8"/>
    <w:rsid w:val="00CE51A8"/>
    <w:rsid w:val="00D00677"/>
    <w:rsid w:val="00D426C5"/>
    <w:rsid w:val="00DB0EF4"/>
    <w:rsid w:val="00E12E11"/>
    <w:rsid w:val="00E27A60"/>
    <w:rsid w:val="00E92299"/>
    <w:rsid w:val="00ED284C"/>
    <w:rsid w:val="00EF6AA2"/>
    <w:rsid w:val="00F0424A"/>
    <w:rsid w:val="00F24788"/>
    <w:rsid w:val="00F46161"/>
    <w:rsid w:val="00F61B3F"/>
    <w:rsid w:val="00F662FF"/>
    <w:rsid w:val="00FA3E72"/>
    <w:rsid w:val="00FB086F"/>
    <w:rsid w:val="00FD13C1"/>
    <w:rsid w:val="00FD55F4"/>
    <w:rsid w:val="00FD57C6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5C76E"/>
  <w15:chartTrackingRefBased/>
  <w15:docId w15:val="{676AD6FA-878E-D140-9410-6F0C94A7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0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0B9D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20B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0B9D"/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020B9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0B9D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20B9D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23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232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2322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23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2322"/>
    <w:rPr>
      <w:b/>
      <w:bCs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F2478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dcr.nih.gov/news-events/events/2023/seminar-celebrate-25-years-fibrous-dysplasiamccunealbright-resear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Appelman</dc:creator>
  <cp:keywords/>
  <dc:description/>
  <cp:lastModifiedBy>Natasha Appelman</cp:lastModifiedBy>
  <cp:revision>3</cp:revision>
  <cp:lastPrinted>2023-09-01T19:43:00Z</cp:lastPrinted>
  <dcterms:created xsi:type="dcterms:W3CDTF">2023-09-06T08:48:00Z</dcterms:created>
  <dcterms:modified xsi:type="dcterms:W3CDTF">2023-09-06T08:50:00Z</dcterms:modified>
</cp:coreProperties>
</file>